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AD1" w:rsidRPr="00B009CD" w:rsidRDefault="000B70F6" w:rsidP="000E1F0F">
      <w:pPr>
        <w:bidi/>
        <w:spacing w:after="0"/>
        <w:rPr>
          <w:rFonts w:cs="Arabic Transparent"/>
          <w:b/>
          <w:bCs/>
          <w:sz w:val="28"/>
          <w:szCs w:val="28"/>
        </w:rPr>
      </w:pPr>
      <w:bookmarkStart w:id="0" w:name="_GoBack"/>
      <w:bookmarkEnd w:id="0"/>
      <w:r w:rsidRPr="00B009CD">
        <w:rPr>
          <w:rFonts w:cs="Arabic Transparent"/>
          <w:b/>
          <w:bCs/>
          <w:noProof/>
          <w:sz w:val="28"/>
          <w:szCs w:val="28"/>
          <w:rtl/>
          <w:lang w:eastAsia="fr-FR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1455964</wp:posOffset>
            </wp:positionH>
            <wp:positionV relativeFrom="paragraph">
              <wp:posOffset>-155121</wp:posOffset>
            </wp:positionV>
            <wp:extent cx="3507922" cy="685800"/>
            <wp:effectExtent l="19050" t="0" r="0" b="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3548" cy="689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4AD1" w:rsidRPr="00B009CD" w:rsidRDefault="009B4AD1" w:rsidP="000E1F0F">
      <w:pPr>
        <w:bidi/>
        <w:spacing w:after="0"/>
        <w:rPr>
          <w:rFonts w:cs="Arabic Transparent"/>
          <w:b/>
          <w:bCs/>
          <w:sz w:val="28"/>
          <w:szCs w:val="28"/>
          <w:lang w:bidi="ar-MA"/>
        </w:rPr>
      </w:pPr>
    </w:p>
    <w:p w:rsidR="009B4AD1" w:rsidRPr="00B009CD" w:rsidRDefault="009B4AD1" w:rsidP="000E1F0F">
      <w:pPr>
        <w:bidi/>
        <w:spacing w:after="0"/>
        <w:rPr>
          <w:rFonts w:cs="Arabic Transparent"/>
          <w:b/>
          <w:bCs/>
          <w:sz w:val="28"/>
          <w:szCs w:val="28"/>
          <w:lang w:bidi="ar-MA"/>
        </w:rPr>
      </w:pPr>
    </w:p>
    <w:p w:rsidR="009B4AD1" w:rsidRDefault="009B4AD1" w:rsidP="000E1F0F">
      <w:pPr>
        <w:bidi/>
        <w:spacing w:after="0"/>
        <w:rPr>
          <w:rFonts w:cs="Arabic Transparent"/>
          <w:b/>
          <w:bCs/>
          <w:sz w:val="28"/>
          <w:szCs w:val="28"/>
          <w:rtl/>
          <w:lang w:bidi="ar-MA"/>
        </w:rPr>
      </w:pPr>
    </w:p>
    <w:p w:rsidR="00D040C4" w:rsidRDefault="00D040C4" w:rsidP="00D040C4">
      <w:pPr>
        <w:bidi/>
        <w:spacing w:after="0"/>
        <w:rPr>
          <w:rFonts w:cs="Arabic Transparent"/>
          <w:b/>
          <w:bCs/>
          <w:sz w:val="28"/>
          <w:szCs w:val="28"/>
          <w:rtl/>
          <w:lang w:bidi="ar-MA"/>
        </w:rPr>
      </w:pPr>
    </w:p>
    <w:p w:rsidR="004F0394" w:rsidRDefault="004F0394" w:rsidP="00D040C4">
      <w:pPr>
        <w:pBdr>
          <w:top w:val="single" w:sz="12" w:space="0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bidi/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</w:p>
    <w:p w:rsidR="00D040C4" w:rsidRPr="00342A20" w:rsidRDefault="00D040C4" w:rsidP="004F0394">
      <w:pPr>
        <w:pBdr>
          <w:top w:val="single" w:sz="12" w:space="0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bidi/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  <w:r w:rsidRPr="00342A20"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  <w:t>ال</w:t>
      </w:r>
      <w:r w:rsidRPr="00342A20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أ</w:t>
      </w:r>
      <w:r w:rsidRPr="00342A20"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  <w:t>ط</w:t>
      </w:r>
      <w:r w:rsidRPr="00342A20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ر</w:t>
      </w:r>
      <w:r w:rsidRPr="00342A20"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  <w:t xml:space="preserve"> المرجعي</w:t>
      </w:r>
      <w:r w:rsidRPr="00342A20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ة لاختبارات</w:t>
      </w:r>
      <w:r w:rsidRPr="00342A20"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  <w:t xml:space="preserve"> ا</w:t>
      </w:r>
      <w:r w:rsidRPr="00342A20">
        <w:rPr>
          <w:rFonts w:asciiTheme="majorBidi" w:hAnsiTheme="majorBidi" w:cstheme="majorBidi"/>
          <w:b/>
          <w:bCs/>
          <w:sz w:val="28"/>
          <w:szCs w:val="28"/>
          <w:rtl/>
        </w:rPr>
        <w:t>لامتحان</w:t>
      </w:r>
      <w:r w:rsidRPr="00342A20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342A20"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  <w:t>الوطني</w:t>
      </w:r>
      <w:r w:rsidRPr="00342A20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الموحد </w:t>
      </w:r>
      <w:proofErr w:type="spellStart"/>
      <w:r w:rsidRPr="00342A20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للبكالوريا</w:t>
      </w:r>
      <w:proofErr w:type="spellEnd"/>
      <w:r w:rsidRPr="00342A20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 </w:t>
      </w:r>
      <w:proofErr w:type="spellStart"/>
      <w:r w:rsidRPr="00342A20"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  <w:t>–</w:t>
      </w:r>
      <w:proofErr w:type="spellEnd"/>
      <w:r w:rsidRPr="00342A20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 2014 </w:t>
      </w:r>
      <w:proofErr w:type="spellStart"/>
      <w:r w:rsidRPr="00342A20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-</w:t>
      </w:r>
      <w:proofErr w:type="spellEnd"/>
    </w:p>
    <w:p w:rsidR="00D040C4" w:rsidRDefault="00D040C4" w:rsidP="00D040C4">
      <w:pPr>
        <w:pBdr>
          <w:top w:val="single" w:sz="12" w:space="0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bidi/>
        <w:jc w:val="center"/>
        <w:rPr>
          <w:rFonts w:asciiTheme="majorBidi" w:hAnsiTheme="majorBidi" w:cstheme="majorBidi"/>
          <w:b/>
          <w:bCs/>
          <w:rtl/>
        </w:rPr>
      </w:pPr>
      <w:r w:rsidRPr="00342A20">
        <w:rPr>
          <w:rFonts w:asciiTheme="majorBidi" w:hAnsiTheme="majorBidi" w:cstheme="majorBidi" w:hint="cs"/>
          <w:b/>
          <w:bCs/>
          <w:sz w:val="24"/>
          <w:szCs w:val="24"/>
          <w:rtl/>
          <w:lang w:bidi="ar-MA"/>
        </w:rPr>
        <w:t>الإطار المرجعي ل</w:t>
      </w:r>
      <w:r w:rsidRPr="00342A20">
        <w:rPr>
          <w:rFonts w:asciiTheme="majorBidi" w:hAnsiTheme="majorBidi" w:cstheme="majorBidi"/>
          <w:b/>
          <w:bCs/>
          <w:sz w:val="24"/>
          <w:szCs w:val="24"/>
          <w:rtl/>
        </w:rPr>
        <w:t xml:space="preserve">مادة </w:t>
      </w:r>
      <w:r>
        <w:rPr>
          <w:rFonts w:asciiTheme="majorBidi" w:hAnsiTheme="majorBidi" w:cstheme="majorBidi" w:hint="cs"/>
          <w:b/>
          <w:bCs/>
          <w:rtl/>
        </w:rPr>
        <w:t>علوم الحياة والأرض</w:t>
      </w:r>
    </w:p>
    <w:p w:rsidR="00D040C4" w:rsidRDefault="00D040C4" w:rsidP="00D040C4">
      <w:pPr>
        <w:pBdr>
          <w:top w:val="single" w:sz="12" w:space="0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bidi/>
        <w:jc w:val="center"/>
        <w:rPr>
          <w:rFonts w:asciiTheme="majorBidi" w:hAnsiTheme="majorBidi" w:cstheme="majorBidi"/>
          <w:b/>
          <w:bCs/>
          <w:rtl/>
          <w:lang w:bidi="ar-MA"/>
        </w:rPr>
      </w:pPr>
      <w:r>
        <w:rPr>
          <w:rFonts w:asciiTheme="majorBidi" w:hAnsiTheme="majorBidi" w:cstheme="majorBidi" w:hint="cs"/>
          <w:b/>
          <w:bCs/>
          <w:rtl/>
          <w:lang w:bidi="ar-MA"/>
        </w:rPr>
        <w:t>شعبة العلوم التجريبية : مسلك العلوم الزراعية</w:t>
      </w:r>
    </w:p>
    <w:p w:rsidR="00D040C4" w:rsidRPr="004F0394" w:rsidRDefault="00D040C4" w:rsidP="00D040C4">
      <w:pPr>
        <w:pBdr>
          <w:top w:val="single" w:sz="12" w:space="0" w:color="auto" w:shadow="1"/>
          <w:left w:val="single" w:sz="12" w:space="4" w:color="auto" w:shadow="1"/>
          <w:bottom w:val="single" w:sz="12" w:space="0" w:color="auto" w:shadow="1"/>
          <w:right w:val="single" w:sz="12" w:space="4" w:color="auto" w:shadow="1"/>
        </w:pBdr>
        <w:bidi/>
        <w:jc w:val="center"/>
        <w:rPr>
          <w:rFonts w:asciiTheme="majorBidi" w:hAnsiTheme="majorBidi" w:cstheme="majorBidi"/>
          <w:b/>
          <w:bCs/>
          <w:sz w:val="4"/>
          <w:szCs w:val="4"/>
          <w:rtl/>
        </w:rPr>
      </w:pPr>
    </w:p>
    <w:p w:rsidR="00537572" w:rsidRPr="00B009CD" w:rsidRDefault="00537572" w:rsidP="00562AD8">
      <w:pPr>
        <w:bidi/>
        <w:spacing w:after="0"/>
        <w:rPr>
          <w:rFonts w:ascii="Times New Roman" w:hAnsi="Times New Roman" w:cs="Arabic Transparent"/>
          <w:b/>
          <w:bCs/>
          <w:sz w:val="36"/>
          <w:szCs w:val="36"/>
          <w:rtl/>
          <w:lang w:bidi="ar-MA"/>
        </w:rPr>
      </w:pPr>
    </w:p>
    <w:p w:rsidR="00AA540F" w:rsidRPr="00B009CD" w:rsidRDefault="00537572" w:rsidP="00537572">
      <w:pPr>
        <w:bidi/>
        <w:spacing w:after="0"/>
        <w:rPr>
          <w:rFonts w:cs="Arabic Transparent"/>
          <w:rtl/>
          <w:lang w:bidi="ar-MA"/>
        </w:rPr>
      </w:pPr>
      <w:r w:rsidRPr="00B009CD">
        <w:rPr>
          <w:rFonts w:ascii="Times New Roman" w:hAnsi="Times New Roman" w:cs="Arabic Transparent"/>
          <w:b/>
          <w:bCs/>
          <w:sz w:val="36"/>
          <w:szCs w:val="36"/>
          <w:lang w:bidi="ar-MA"/>
        </w:rPr>
        <w:t>I</w:t>
      </w:r>
      <w:r w:rsidR="00562AD8" w:rsidRPr="00B009CD">
        <w:rPr>
          <w:rFonts w:ascii="Times New Roman" w:hAnsi="Times New Roman" w:cs="Arabic Transparent" w:hint="cs"/>
          <w:b/>
          <w:bCs/>
          <w:sz w:val="36"/>
          <w:szCs w:val="36"/>
          <w:rtl/>
          <w:lang w:val="en-US" w:bidi="ar-MA"/>
        </w:rPr>
        <w:t>.</w:t>
      </w:r>
      <w:r w:rsidR="00AA540F" w:rsidRPr="00B009CD">
        <w:rPr>
          <w:rFonts w:ascii="Times New Roman" w:hAnsi="Times New Roman" w:cs="Arabic Transparent" w:hint="cs"/>
          <w:b/>
          <w:bCs/>
          <w:sz w:val="32"/>
          <w:szCs w:val="32"/>
          <w:rtl/>
          <w:lang w:val="en-US" w:bidi="ar-MA"/>
        </w:rPr>
        <w:t xml:space="preserve"> </w:t>
      </w:r>
      <w:r w:rsidR="00AA540F" w:rsidRPr="00B009CD">
        <w:rPr>
          <w:rFonts w:ascii="Arial" w:hAnsi="Arial" w:cs="Arabic Transparent" w:hint="cs"/>
          <w:b/>
          <w:bCs/>
          <w:sz w:val="32"/>
          <w:szCs w:val="32"/>
          <w:rtl/>
        </w:rPr>
        <w:t xml:space="preserve">تحديد </w:t>
      </w:r>
      <w:r w:rsidR="001E6FBA" w:rsidRPr="00B009CD">
        <w:rPr>
          <w:rFonts w:ascii="Arial" w:hAnsi="Arial" w:cs="Arabic Transparent" w:hint="cs"/>
          <w:b/>
          <w:bCs/>
          <w:sz w:val="32"/>
          <w:szCs w:val="32"/>
          <w:rtl/>
          <w:lang w:bidi="ar-MA"/>
        </w:rPr>
        <w:t xml:space="preserve">مجالات </w:t>
      </w:r>
      <w:r w:rsidR="00F860A3" w:rsidRPr="00B009CD">
        <w:rPr>
          <w:rFonts w:ascii="Arial" w:hAnsi="Arial" w:cs="Arabic Transparent" w:hint="cs"/>
          <w:b/>
          <w:bCs/>
          <w:sz w:val="32"/>
          <w:szCs w:val="32"/>
          <w:rtl/>
        </w:rPr>
        <w:t>التقويم</w:t>
      </w:r>
    </w:p>
    <w:p w:rsidR="00AA540F" w:rsidRPr="00B009CD" w:rsidRDefault="00AA540F" w:rsidP="000E1F0F">
      <w:pPr>
        <w:tabs>
          <w:tab w:val="left" w:pos="1400"/>
        </w:tabs>
        <w:bidi/>
        <w:spacing w:after="0"/>
        <w:rPr>
          <w:rFonts w:ascii="Arial" w:hAnsi="Arial" w:cs="Arabic Transparent"/>
          <w:b/>
          <w:bCs/>
          <w:sz w:val="28"/>
          <w:szCs w:val="28"/>
        </w:rPr>
      </w:pPr>
      <w:r w:rsidRPr="00B009CD">
        <w:rPr>
          <w:rFonts w:ascii="Arial" w:hAnsi="Arial" w:cs="Arabic Transparent" w:hint="cs"/>
          <w:b/>
          <w:bCs/>
          <w:sz w:val="28"/>
          <w:szCs w:val="28"/>
          <w:rtl/>
        </w:rPr>
        <w:t>1. الكفايات النوعية المستهدفة من خلال برنامج</w:t>
      </w:r>
      <w:r w:rsidRPr="00B009CD">
        <w:rPr>
          <w:rFonts w:ascii="Arial" w:hAnsi="Arial" w:cs="Arabic Transparent"/>
          <w:b/>
          <w:bCs/>
          <w:sz w:val="28"/>
          <w:szCs w:val="28"/>
        </w:rPr>
        <w:t xml:space="preserve"> </w:t>
      </w:r>
      <w:r w:rsidR="00C61432" w:rsidRPr="00B009CD">
        <w:rPr>
          <w:rFonts w:ascii="Arial" w:hAnsi="Arial" w:cs="Arabic Transparent" w:hint="cs"/>
          <w:b/>
          <w:bCs/>
          <w:sz w:val="28"/>
          <w:szCs w:val="28"/>
          <w:rtl/>
        </w:rPr>
        <w:t>ا</w:t>
      </w:r>
      <w:r w:rsidR="00C61432" w:rsidRPr="00B009CD">
        <w:rPr>
          <w:rFonts w:ascii="Arial" w:hAnsi="Arial" w:cs="Arabic Transparent"/>
          <w:b/>
          <w:bCs/>
          <w:sz w:val="28"/>
          <w:szCs w:val="28"/>
          <w:rtl/>
        </w:rPr>
        <w:t xml:space="preserve">لسنة </w:t>
      </w:r>
      <w:r w:rsidR="00C61432" w:rsidRPr="00B009CD">
        <w:rPr>
          <w:rFonts w:ascii="Arial" w:hAnsi="Arial" w:cs="Arabic Transparent" w:hint="cs"/>
          <w:b/>
          <w:bCs/>
          <w:sz w:val="28"/>
          <w:szCs w:val="28"/>
          <w:rtl/>
        </w:rPr>
        <w:t>الختامية</w:t>
      </w:r>
      <w:r w:rsidR="00C61432" w:rsidRPr="00B009CD">
        <w:rPr>
          <w:rFonts w:ascii="Arial" w:hAnsi="Arial" w:cs="Arabic Transparent"/>
          <w:b/>
          <w:bCs/>
          <w:sz w:val="28"/>
          <w:szCs w:val="28"/>
          <w:rtl/>
        </w:rPr>
        <w:t xml:space="preserve"> من سلك البكالوريا</w:t>
      </w:r>
      <w:r w:rsidR="00BD2246" w:rsidRPr="00B009CD">
        <w:rPr>
          <w:rFonts w:ascii="Arial" w:hAnsi="Arial" w:cs="Arabic Transparent" w:hint="cs"/>
          <w:b/>
          <w:bCs/>
          <w:sz w:val="28"/>
          <w:szCs w:val="28"/>
          <w:rtl/>
        </w:rPr>
        <w:t>:</w:t>
      </w:r>
    </w:p>
    <w:p w:rsidR="00537572" w:rsidRPr="00B009CD" w:rsidRDefault="00537572" w:rsidP="00537572">
      <w:pPr>
        <w:tabs>
          <w:tab w:val="left" w:pos="1400"/>
        </w:tabs>
        <w:bidi/>
        <w:spacing w:after="0"/>
        <w:rPr>
          <w:rFonts w:ascii="Arial" w:hAnsi="Arial" w:cs="Arabic Transparent"/>
          <w:b/>
          <w:bCs/>
          <w:sz w:val="28"/>
          <w:szCs w:val="28"/>
          <w:rtl/>
        </w:rPr>
      </w:pPr>
    </w:p>
    <w:p w:rsidR="006C0936" w:rsidRPr="00B009CD" w:rsidRDefault="006C0936" w:rsidP="006C0936">
      <w:pPr>
        <w:widowControl w:val="0"/>
        <w:bidi/>
        <w:jc w:val="both"/>
        <w:rPr>
          <w:sz w:val="28"/>
          <w:szCs w:val="28"/>
          <w:rtl/>
        </w:rPr>
      </w:pPr>
      <w:r w:rsidRPr="00B009CD">
        <w:rPr>
          <w:rFonts w:hint="cs"/>
          <w:sz w:val="28"/>
          <w:szCs w:val="28"/>
          <w:rtl/>
        </w:rPr>
        <w:t>حسب كتيب التوجيهات التربوية والبرامج الخاصة بتدريس علوم الحياة والأرض بالسلك التعليم الثانوي التأهيلي تتحدد الكفايات الخاصة بمسلك</w:t>
      </w:r>
      <w:r w:rsidRPr="00B009CD">
        <w:rPr>
          <w:sz w:val="28"/>
          <w:szCs w:val="28"/>
        </w:rPr>
        <w:t xml:space="preserve"> </w:t>
      </w:r>
      <w:r w:rsidRPr="00B009CD">
        <w:rPr>
          <w:rFonts w:hint="cs"/>
          <w:sz w:val="28"/>
          <w:szCs w:val="28"/>
          <w:rtl/>
          <w:lang w:bidi="ar-MA"/>
        </w:rPr>
        <w:t>ال</w:t>
      </w:r>
      <w:r w:rsidRPr="00B009CD">
        <w:rPr>
          <w:rFonts w:hint="cs"/>
          <w:sz w:val="28"/>
          <w:szCs w:val="28"/>
          <w:rtl/>
        </w:rPr>
        <w:t>علوم الزراعية فيما يلي:</w:t>
      </w:r>
    </w:p>
    <w:p w:rsidR="006C0936" w:rsidRPr="00B009CD" w:rsidRDefault="006C0936" w:rsidP="00B03D42">
      <w:pPr>
        <w:widowControl w:val="0"/>
        <w:numPr>
          <w:ilvl w:val="0"/>
          <w:numId w:val="29"/>
        </w:numPr>
        <w:tabs>
          <w:tab w:val="clear" w:pos="1428"/>
          <w:tab w:val="num" w:pos="1110"/>
        </w:tabs>
        <w:bidi/>
        <w:spacing w:after="0" w:line="240" w:lineRule="auto"/>
        <w:ind w:left="968"/>
        <w:jc w:val="both"/>
        <w:rPr>
          <w:sz w:val="28"/>
          <w:szCs w:val="28"/>
          <w:rtl/>
        </w:rPr>
      </w:pPr>
      <w:r w:rsidRPr="00B009CD">
        <w:rPr>
          <w:sz w:val="28"/>
          <w:szCs w:val="28"/>
          <w:rtl/>
        </w:rPr>
        <w:t>تعميق المعارف المرتبطة بطبيعة الخبر الوراثي وآليات تعبيره</w:t>
      </w:r>
      <w:r w:rsidR="00BD2246" w:rsidRPr="00B009CD">
        <w:rPr>
          <w:rFonts w:hint="cs"/>
          <w:sz w:val="28"/>
          <w:szCs w:val="28"/>
          <w:rtl/>
        </w:rPr>
        <w:t>،</w:t>
      </w:r>
      <w:r w:rsidRPr="00B009CD">
        <w:rPr>
          <w:sz w:val="28"/>
          <w:szCs w:val="28"/>
          <w:rtl/>
        </w:rPr>
        <w:t xml:space="preserve"> وبمبادئ وتقنيات الهندسة الوراثية قصد توظيفها في فهم وتفسير الظواهر المتعلقة بعلم الوراثة عند الكائنات الحية.</w:t>
      </w:r>
    </w:p>
    <w:p w:rsidR="006C0936" w:rsidRPr="00B009CD" w:rsidRDefault="006C0936" w:rsidP="00B03D42">
      <w:pPr>
        <w:widowControl w:val="0"/>
        <w:numPr>
          <w:ilvl w:val="0"/>
          <w:numId w:val="29"/>
        </w:numPr>
        <w:tabs>
          <w:tab w:val="clear" w:pos="1428"/>
          <w:tab w:val="num" w:pos="1110"/>
        </w:tabs>
        <w:bidi/>
        <w:spacing w:after="0" w:line="240" w:lineRule="auto"/>
        <w:ind w:left="968"/>
        <w:jc w:val="both"/>
        <w:rPr>
          <w:sz w:val="28"/>
          <w:szCs w:val="28"/>
          <w:rtl/>
        </w:rPr>
      </w:pPr>
      <w:r w:rsidRPr="00B009CD">
        <w:rPr>
          <w:sz w:val="28"/>
          <w:szCs w:val="28"/>
          <w:rtl/>
        </w:rPr>
        <w:t>اكتساب المعارف حول انتقال الخبر الوراثي عبر الت</w:t>
      </w:r>
      <w:r w:rsidR="00F860A3" w:rsidRPr="00B009CD">
        <w:rPr>
          <w:sz w:val="28"/>
          <w:szCs w:val="28"/>
          <w:rtl/>
        </w:rPr>
        <w:t>والد الجنسي عند الكائنات الحية</w:t>
      </w:r>
      <w:r w:rsidRPr="00B009CD">
        <w:rPr>
          <w:sz w:val="28"/>
          <w:szCs w:val="28"/>
          <w:rtl/>
        </w:rPr>
        <w:t>، مع توظيف هذه المعارف في حل بعض المشاكل ال</w:t>
      </w:r>
      <w:r w:rsidR="00F860A3" w:rsidRPr="00B009CD">
        <w:rPr>
          <w:sz w:val="28"/>
          <w:szCs w:val="28"/>
          <w:rtl/>
        </w:rPr>
        <w:t>مرتبطة بانتقال الصفات الوراثية</w:t>
      </w:r>
      <w:r w:rsidR="00F860A3" w:rsidRPr="00B009CD">
        <w:rPr>
          <w:rFonts w:hint="cs"/>
          <w:sz w:val="28"/>
          <w:szCs w:val="28"/>
          <w:rtl/>
        </w:rPr>
        <w:t>.</w:t>
      </w:r>
    </w:p>
    <w:p w:rsidR="006C0936" w:rsidRPr="00B009CD" w:rsidRDefault="006C0936" w:rsidP="00B03D42">
      <w:pPr>
        <w:widowControl w:val="0"/>
        <w:numPr>
          <w:ilvl w:val="0"/>
          <w:numId w:val="29"/>
        </w:numPr>
        <w:tabs>
          <w:tab w:val="clear" w:pos="1428"/>
          <w:tab w:val="num" w:pos="1110"/>
        </w:tabs>
        <w:bidi/>
        <w:spacing w:after="0" w:line="240" w:lineRule="auto"/>
        <w:ind w:left="968"/>
        <w:jc w:val="both"/>
        <w:rPr>
          <w:sz w:val="28"/>
          <w:szCs w:val="28"/>
          <w:rtl/>
        </w:rPr>
      </w:pPr>
      <w:r w:rsidRPr="00B009CD">
        <w:rPr>
          <w:sz w:val="28"/>
          <w:szCs w:val="28"/>
          <w:rtl/>
        </w:rPr>
        <w:t>تعميق المعارف حول تدبير الموارد المائية والإنتاج الفلاح</w:t>
      </w:r>
      <w:r w:rsidRPr="00B009CD">
        <w:rPr>
          <w:sz w:val="28"/>
          <w:szCs w:val="28"/>
          <w:rtl/>
          <w:lang w:bidi="ar-MA"/>
        </w:rPr>
        <w:t>ي</w:t>
      </w:r>
      <w:r w:rsidR="00372CD7" w:rsidRPr="00B009CD">
        <w:rPr>
          <w:rFonts w:hint="cs"/>
          <w:sz w:val="28"/>
          <w:szCs w:val="28"/>
          <w:rtl/>
          <w:lang w:bidi="ar-MA"/>
        </w:rPr>
        <w:t>،</w:t>
      </w:r>
      <w:r w:rsidRPr="00B009CD">
        <w:rPr>
          <w:sz w:val="28"/>
          <w:szCs w:val="28"/>
          <w:rtl/>
        </w:rPr>
        <w:t xml:space="preserve"> مع إدراك أهمية التدبير </w:t>
      </w:r>
      <w:proofErr w:type="spellStart"/>
      <w:r w:rsidRPr="00B009CD">
        <w:rPr>
          <w:sz w:val="28"/>
          <w:szCs w:val="28"/>
          <w:rtl/>
        </w:rPr>
        <w:t>المعقلن</w:t>
      </w:r>
      <w:proofErr w:type="spellEnd"/>
      <w:r w:rsidRPr="00B009CD">
        <w:rPr>
          <w:sz w:val="28"/>
          <w:szCs w:val="28"/>
          <w:rtl/>
        </w:rPr>
        <w:t xml:space="preserve"> للموارد المائية وتحسين الإنتاج الفلاحي في تأمين حاجات الإنسان للماء والغذاء</w:t>
      </w:r>
      <w:r w:rsidR="00372CD7" w:rsidRPr="00B009CD">
        <w:rPr>
          <w:rFonts w:hint="cs"/>
          <w:sz w:val="28"/>
          <w:szCs w:val="28"/>
          <w:rtl/>
        </w:rPr>
        <w:t>،</w:t>
      </w:r>
      <w:r w:rsidRPr="00B009CD">
        <w:rPr>
          <w:sz w:val="28"/>
          <w:szCs w:val="28"/>
          <w:rtl/>
        </w:rPr>
        <w:t xml:space="preserve"> مع الوعي بالأخطار المهددة للموارد المائية ولجودة وصحة المنتوجات الفلاحية. </w:t>
      </w:r>
    </w:p>
    <w:p w:rsidR="006C0936" w:rsidRPr="00B009CD" w:rsidRDefault="006C0936" w:rsidP="00B03D42">
      <w:pPr>
        <w:widowControl w:val="0"/>
        <w:numPr>
          <w:ilvl w:val="0"/>
          <w:numId w:val="29"/>
        </w:numPr>
        <w:tabs>
          <w:tab w:val="clear" w:pos="1428"/>
          <w:tab w:val="num" w:pos="1110"/>
        </w:tabs>
        <w:bidi/>
        <w:spacing w:after="0" w:line="240" w:lineRule="auto"/>
        <w:ind w:left="968"/>
        <w:jc w:val="both"/>
        <w:rPr>
          <w:sz w:val="28"/>
          <w:szCs w:val="28"/>
          <w:rtl/>
        </w:rPr>
      </w:pPr>
      <w:r w:rsidRPr="00B009CD">
        <w:rPr>
          <w:sz w:val="28"/>
          <w:szCs w:val="28"/>
          <w:rtl/>
        </w:rPr>
        <w:t xml:space="preserve">توظيف منهجية علمية سليمة خلال تناول القضايا المرتبطة </w:t>
      </w:r>
      <w:r w:rsidRPr="00B009CD">
        <w:rPr>
          <w:rFonts w:hint="cs"/>
          <w:sz w:val="28"/>
          <w:szCs w:val="28"/>
          <w:rtl/>
        </w:rPr>
        <w:t xml:space="preserve">بعلم </w:t>
      </w:r>
      <w:r w:rsidRPr="00B009CD">
        <w:rPr>
          <w:sz w:val="28"/>
          <w:szCs w:val="28"/>
          <w:rtl/>
        </w:rPr>
        <w:t>الوراثة وتدبير الموارد المائية وتحسين الإنتاج الفلاحي.</w:t>
      </w:r>
    </w:p>
    <w:p w:rsidR="006C0936" w:rsidRPr="00B009CD" w:rsidRDefault="006C0936" w:rsidP="00B03D42">
      <w:pPr>
        <w:widowControl w:val="0"/>
        <w:numPr>
          <w:ilvl w:val="0"/>
          <w:numId w:val="29"/>
        </w:numPr>
        <w:tabs>
          <w:tab w:val="clear" w:pos="1428"/>
          <w:tab w:val="num" w:pos="1110"/>
        </w:tabs>
        <w:bidi/>
        <w:spacing w:after="0" w:line="240" w:lineRule="auto"/>
        <w:ind w:left="968"/>
        <w:jc w:val="both"/>
        <w:rPr>
          <w:sz w:val="28"/>
          <w:szCs w:val="28"/>
          <w:rtl/>
        </w:rPr>
      </w:pPr>
      <w:r w:rsidRPr="00B009CD">
        <w:rPr>
          <w:sz w:val="28"/>
          <w:szCs w:val="28"/>
          <w:rtl/>
        </w:rPr>
        <w:t xml:space="preserve">استعمال مختلف أنماط التعبير (الشفهي والكتابي والبياني...) للتواصل مع الآخرين قصد ترجمة القضايا المرتبطة </w:t>
      </w:r>
      <w:r w:rsidRPr="00B009CD">
        <w:rPr>
          <w:rFonts w:hint="cs"/>
          <w:sz w:val="28"/>
          <w:szCs w:val="28"/>
          <w:rtl/>
        </w:rPr>
        <w:t xml:space="preserve">بعلم </w:t>
      </w:r>
      <w:r w:rsidRPr="00B009CD">
        <w:rPr>
          <w:sz w:val="28"/>
          <w:szCs w:val="28"/>
          <w:rtl/>
        </w:rPr>
        <w:t>الوراثة وتدبير الموارد المائية وتحسين الإنتاج الفلاحي.</w:t>
      </w:r>
    </w:p>
    <w:p w:rsidR="006C0936" w:rsidRPr="00B009CD" w:rsidRDefault="006C0936" w:rsidP="00B03D42">
      <w:pPr>
        <w:widowControl w:val="0"/>
        <w:numPr>
          <w:ilvl w:val="0"/>
          <w:numId w:val="29"/>
        </w:numPr>
        <w:tabs>
          <w:tab w:val="clear" w:pos="1428"/>
          <w:tab w:val="num" w:pos="1110"/>
        </w:tabs>
        <w:bidi/>
        <w:spacing w:after="0" w:line="240" w:lineRule="auto"/>
        <w:ind w:left="968"/>
        <w:jc w:val="both"/>
        <w:rPr>
          <w:sz w:val="28"/>
          <w:szCs w:val="28"/>
        </w:rPr>
      </w:pPr>
      <w:r w:rsidRPr="00B009CD">
        <w:rPr>
          <w:sz w:val="28"/>
          <w:szCs w:val="28"/>
          <w:rtl/>
        </w:rPr>
        <w:t xml:space="preserve">استعمال الأدوات المخبرية وتكنولوجيات الإعلام </w:t>
      </w:r>
      <w:r w:rsidR="00582A5B" w:rsidRPr="00B009CD">
        <w:rPr>
          <w:rFonts w:hint="cs"/>
          <w:sz w:val="28"/>
          <w:szCs w:val="28"/>
          <w:rtl/>
        </w:rPr>
        <w:t>والاتصال</w:t>
      </w:r>
      <w:r w:rsidRPr="00B009CD">
        <w:rPr>
          <w:sz w:val="28"/>
          <w:szCs w:val="28"/>
          <w:rtl/>
        </w:rPr>
        <w:t xml:space="preserve"> في جمع ومعالجة المعطيات </w:t>
      </w:r>
      <w:r w:rsidRPr="00B009CD">
        <w:rPr>
          <w:rFonts w:hint="cs"/>
          <w:sz w:val="28"/>
          <w:szCs w:val="28"/>
          <w:rtl/>
        </w:rPr>
        <w:t xml:space="preserve">المرتبطة بعلم </w:t>
      </w:r>
      <w:r w:rsidRPr="00B009CD">
        <w:rPr>
          <w:sz w:val="28"/>
          <w:szCs w:val="28"/>
          <w:rtl/>
        </w:rPr>
        <w:t>الوراثة وتدبير الموارد المائية وتحسين الإنتاج الفلاحي.</w:t>
      </w:r>
    </w:p>
    <w:p w:rsidR="00AA540F" w:rsidRPr="00B009CD" w:rsidRDefault="00AA540F" w:rsidP="00B03D42">
      <w:pPr>
        <w:tabs>
          <w:tab w:val="num" w:pos="1110"/>
          <w:tab w:val="left" w:pos="1400"/>
        </w:tabs>
        <w:bidi/>
        <w:spacing w:after="0"/>
        <w:ind w:left="968" w:hanging="360"/>
        <w:rPr>
          <w:rFonts w:ascii="Arial" w:hAnsi="Arial" w:cs="Arabic Transparent"/>
          <w:sz w:val="28"/>
          <w:szCs w:val="28"/>
          <w:rtl/>
          <w:lang w:bidi="ar-MA"/>
        </w:rPr>
      </w:pPr>
    </w:p>
    <w:p w:rsidR="00AA540F" w:rsidRPr="00B009CD" w:rsidRDefault="00AA540F" w:rsidP="00562AD8">
      <w:pPr>
        <w:tabs>
          <w:tab w:val="left" w:pos="1400"/>
        </w:tabs>
        <w:bidi/>
        <w:spacing w:after="0"/>
        <w:rPr>
          <w:rFonts w:ascii="Arial" w:hAnsi="Arial" w:cs="Arabic Transparent"/>
          <w:b/>
          <w:bCs/>
          <w:sz w:val="28"/>
          <w:szCs w:val="28"/>
          <w:rtl/>
        </w:rPr>
      </w:pPr>
      <w:r w:rsidRPr="00B009CD">
        <w:rPr>
          <w:rFonts w:ascii="Arial" w:hAnsi="Arial" w:cs="Arabic Transparent" w:hint="cs"/>
          <w:b/>
          <w:bCs/>
          <w:sz w:val="32"/>
          <w:szCs w:val="32"/>
          <w:rtl/>
        </w:rPr>
        <w:t>2</w:t>
      </w:r>
      <w:r w:rsidR="00562AD8" w:rsidRPr="00B009CD">
        <w:rPr>
          <w:rFonts w:ascii="Arial" w:hAnsi="Arial" w:cs="Arabic Transparent" w:hint="cs"/>
          <w:b/>
          <w:bCs/>
          <w:sz w:val="28"/>
          <w:szCs w:val="28"/>
          <w:rtl/>
        </w:rPr>
        <w:t>.</w:t>
      </w:r>
      <w:r w:rsidRPr="00B009CD">
        <w:rPr>
          <w:rFonts w:ascii="Arial" w:hAnsi="Arial" w:cs="Arabic Transparent" w:hint="cs"/>
          <w:b/>
          <w:bCs/>
          <w:sz w:val="28"/>
          <w:szCs w:val="28"/>
          <w:rtl/>
        </w:rPr>
        <w:t xml:space="preserve"> المجالات </w:t>
      </w:r>
      <w:proofErr w:type="spellStart"/>
      <w:r w:rsidRPr="00B009CD">
        <w:rPr>
          <w:rFonts w:ascii="Arial" w:hAnsi="Arial" w:cs="Arabic Transparent" w:hint="cs"/>
          <w:b/>
          <w:bCs/>
          <w:sz w:val="28"/>
          <w:szCs w:val="28"/>
          <w:rtl/>
        </w:rPr>
        <w:t>المضامينية</w:t>
      </w:r>
      <w:proofErr w:type="spellEnd"/>
      <w:r w:rsidRPr="00B009CD">
        <w:rPr>
          <w:rFonts w:ascii="Arial" w:hAnsi="Arial" w:cs="Arabic Transparent" w:hint="cs"/>
          <w:b/>
          <w:bCs/>
          <w:sz w:val="28"/>
          <w:szCs w:val="28"/>
          <w:rtl/>
        </w:rPr>
        <w:t xml:space="preserve"> (المعارف</w:t>
      </w:r>
      <w:proofErr w:type="spellStart"/>
      <w:r w:rsidRPr="00B009CD">
        <w:rPr>
          <w:rFonts w:ascii="Arial" w:hAnsi="Arial" w:cs="Arabic Transparent" w:hint="cs"/>
          <w:b/>
          <w:bCs/>
          <w:sz w:val="28"/>
          <w:szCs w:val="28"/>
          <w:rtl/>
        </w:rPr>
        <w:t>)</w:t>
      </w:r>
      <w:proofErr w:type="spellEnd"/>
    </w:p>
    <w:p w:rsidR="00E35893" w:rsidRPr="00B009CD" w:rsidRDefault="001E6FBA" w:rsidP="00354074">
      <w:pPr>
        <w:bidi/>
        <w:spacing w:after="0"/>
        <w:rPr>
          <w:rFonts w:ascii="ae_AlMohanad Bold" w:hAnsi="ae_AlMohanad Bold" w:cs="Arabic Transparent"/>
          <w:rtl/>
        </w:rPr>
      </w:pPr>
      <w:r w:rsidRPr="00B009CD">
        <w:rPr>
          <w:rFonts w:ascii="ae_AlMohanad Bold" w:hAnsi="ae_AlMohanad Bold" w:cs="Arabic Transparent" w:hint="cs"/>
          <w:b/>
          <w:bCs/>
          <w:sz w:val="28"/>
          <w:szCs w:val="28"/>
          <w:rtl/>
          <w:lang w:bidi="ar-MA"/>
        </w:rPr>
        <w:t>1.2.</w:t>
      </w:r>
      <w:r w:rsidR="00436958" w:rsidRPr="00B009CD">
        <w:rPr>
          <w:rFonts w:ascii="ae_AlMohanad Bold" w:hAnsi="ae_AlMohanad Bold" w:cs="Arabic Transparent" w:hint="cs"/>
          <w:b/>
          <w:bCs/>
          <w:sz w:val="28"/>
          <w:szCs w:val="28"/>
          <w:rtl/>
          <w:lang w:bidi="ar-MA"/>
        </w:rPr>
        <w:t xml:space="preserve"> </w:t>
      </w:r>
      <w:r w:rsidR="00E35893" w:rsidRPr="00B009CD">
        <w:rPr>
          <w:rFonts w:ascii="ae_AlMohanad Bold" w:hAnsi="ae_AlMohanad Bold" w:cs="Arabic Transparent" w:hint="cs"/>
          <w:b/>
          <w:bCs/>
          <w:sz w:val="28"/>
          <w:szCs w:val="28"/>
          <w:rtl/>
          <w:lang w:bidi="ar-MA"/>
        </w:rPr>
        <w:t xml:space="preserve">المجال الأول: </w:t>
      </w:r>
      <w:r w:rsidR="00354074" w:rsidRPr="00B009CD">
        <w:rPr>
          <w:rFonts w:ascii="ae_AlMohanad Bold" w:hAnsi="ae_AlMohanad Bold" w:cs="Arabic Transparent" w:hint="cs"/>
          <w:b/>
          <w:bCs/>
          <w:sz w:val="28"/>
          <w:szCs w:val="28"/>
          <w:rtl/>
          <w:lang w:bidi="ar-MA"/>
        </w:rPr>
        <w:t>طبيعة الخبر الوراثي وآلية تعبيره - الهندسة الوراثية</w:t>
      </w:r>
      <w:r w:rsidR="00372CD7" w:rsidRPr="00B009CD">
        <w:rPr>
          <w:rFonts w:ascii="ae_AlMohanad Bold" w:hAnsi="ae_AlMohanad Bold" w:cs="Arabic Transparent" w:hint="cs"/>
          <w:b/>
          <w:bCs/>
          <w:sz w:val="28"/>
          <w:szCs w:val="28"/>
          <w:rtl/>
          <w:lang w:bidi="ar-MA"/>
        </w:rPr>
        <w:t xml:space="preserve"> </w:t>
      </w:r>
      <w:r w:rsidR="00372CD7" w:rsidRPr="00B009CD">
        <w:rPr>
          <w:rFonts w:ascii="ae_AlMohanad Bold" w:hAnsi="ae_AlMohanad Bold" w:cs="Arabic Transparent"/>
          <w:b/>
          <w:bCs/>
          <w:sz w:val="28"/>
          <w:szCs w:val="28"/>
          <w:rtl/>
          <w:lang w:bidi="ar-MA"/>
        </w:rPr>
        <w:t>–</w:t>
      </w:r>
      <w:r w:rsidR="00372CD7" w:rsidRPr="00B009CD">
        <w:rPr>
          <w:rFonts w:ascii="ae_AlMohanad Bold" w:hAnsi="ae_AlMohanad Bold" w:cs="Arabic Transparent" w:hint="cs"/>
          <w:b/>
          <w:bCs/>
          <w:sz w:val="28"/>
          <w:szCs w:val="28"/>
          <w:rtl/>
          <w:lang w:bidi="ar-MA"/>
        </w:rPr>
        <w:t xml:space="preserve"> نقل الخبر الوراثي عبر التوالد الجنسي.</w:t>
      </w:r>
    </w:p>
    <w:p w:rsidR="00E35893" w:rsidRPr="00B009CD" w:rsidRDefault="00E35893" w:rsidP="00372CD7">
      <w:pPr>
        <w:widowControl w:val="0"/>
        <w:bidi/>
        <w:spacing w:after="0" w:line="240" w:lineRule="auto"/>
        <w:jc w:val="both"/>
        <w:rPr>
          <w:sz w:val="28"/>
          <w:szCs w:val="28"/>
          <w:rtl/>
        </w:rPr>
      </w:pPr>
      <w:r w:rsidRPr="00B009CD">
        <w:rPr>
          <w:rFonts w:hint="cs"/>
          <w:sz w:val="28"/>
          <w:szCs w:val="28"/>
          <w:rtl/>
        </w:rPr>
        <w:t xml:space="preserve">يستهدف هذا المجال </w:t>
      </w:r>
      <w:r w:rsidR="00436C75" w:rsidRPr="00B009CD">
        <w:rPr>
          <w:rFonts w:hint="cs"/>
          <w:sz w:val="28"/>
          <w:szCs w:val="28"/>
          <w:rtl/>
        </w:rPr>
        <w:t xml:space="preserve">تمكين المتعلم من مجموعة من المعارف </w:t>
      </w:r>
      <w:r w:rsidR="002C701F" w:rsidRPr="00B009CD">
        <w:rPr>
          <w:rFonts w:hint="cs"/>
          <w:sz w:val="28"/>
          <w:szCs w:val="28"/>
          <w:rtl/>
        </w:rPr>
        <w:t>المرتبطة بطبيعة الخبر</w:t>
      </w:r>
      <w:r w:rsidR="00436C75" w:rsidRPr="00B009CD">
        <w:rPr>
          <w:rFonts w:hint="cs"/>
          <w:sz w:val="28"/>
          <w:szCs w:val="28"/>
          <w:rtl/>
        </w:rPr>
        <w:t xml:space="preserve"> </w:t>
      </w:r>
      <w:r w:rsidR="002C701F" w:rsidRPr="00B009CD">
        <w:rPr>
          <w:rFonts w:hint="cs"/>
          <w:sz w:val="28"/>
          <w:szCs w:val="28"/>
          <w:rtl/>
        </w:rPr>
        <w:t>الوراثي وكيفية نقله من خلية إلى أخرى وآلية تعبيره، هذا بالإضافة إلى تعرف بعض مبادئ وتقنيات الهندسة الوراثية.</w:t>
      </w:r>
    </w:p>
    <w:p w:rsidR="00B03D42" w:rsidRPr="00B009CD" w:rsidRDefault="00B03D42" w:rsidP="00B03D42">
      <w:pPr>
        <w:widowControl w:val="0"/>
        <w:bidi/>
        <w:spacing w:after="0" w:line="240" w:lineRule="auto"/>
        <w:jc w:val="both"/>
        <w:rPr>
          <w:sz w:val="28"/>
          <w:szCs w:val="28"/>
          <w:rtl/>
        </w:rPr>
      </w:pPr>
    </w:p>
    <w:p w:rsidR="00B961DC" w:rsidRPr="00B009CD" w:rsidRDefault="002C701F" w:rsidP="00372CD7">
      <w:pPr>
        <w:widowControl w:val="0"/>
        <w:numPr>
          <w:ilvl w:val="0"/>
          <w:numId w:val="28"/>
        </w:numPr>
        <w:bidi/>
        <w:spacing w:after="0" w:line="240" w:lineRule="auto"/>
        <w:ind w:left="260" w:hanging="284"/>
        <w:jc w:val="both"/>
        <w:rPr>
          <w:b/>
          <w:bCs/>
          <w:sz w:val="28"/>
          <w:szCs w:val="28"/>
          <w:rtl/>
        </w:rPr>
      </w:pPr>
      <w:r w:rsidRPr="00B009CD">
        <w:rPr>
          <w:rFonts w:hint="cs"/>
          <w:b/>
          <w:bCs/>
          <w:sz w:val="28"/>
          <w:szCs w:val="28"/>
          <w:rtl/>
        </w:rPr>
        <w:t xml:space="preserve">يستدعي بناء </w:t>
      </w:r>
      <w:r w:rsidR="00E35893" w:rsidRPr="00B009CD">
        <w:rPr>
          <w:rFonts w:hint="cs"/>
          <w:b/>
          <w:bCs/>
          <w:sz w:val="28"/>
          <w:szCs w:val="28"/>
          <w:rtl/>
        </w:rPr>
        <w:t>مفهوم الخبر</w:t>
      </w:r>
      <w:r w:rsidR="00B961DC" w:rsidRPr="00B009CD">
        <w:rPr>
          <w:rFonts w:hint="cs"/>
          <w:b/>
          <w:bCs/>
          <w:sz w:val="28"/>
          <w:szCs w:val="28"/>
          <w:rtl/>
        </w:rPr>
        <w:t xml:space="preserve"> الوراثي:</w:t>
      </w:r>
    </w:p>
    <w:p w:rsidR="003F129B" w:rsidRPr="00B009CD" w:rsidRDefault="003F129B" w:rsidP="00B03D42">
      <w:pPr>
        <w:pStyle w:val="Paragraphedeliste"/>
        <w:numPr>
          <w:ilvl w:val="1"/>
          <w:numId w:val="31"/>
        </w:numPr>
        <w:bidi/>
        <w:spacing w:after="0"/>
        <w:ind w:left="1110"/>
        <w:jc w:val="both"/>
        <w:rPr>
          <w:rFonts w:cs="Arabic Transparent"/>
          <w:sz w:val="28"/>
          <w:szCs w:val="28"/>
          <w:rtl/>
          <w:lang w:val="en-US" w:bidi="ar-MA"/>
        </w:rPr>
      </w:pPr>
      <w:r w:rsidRPr="00B009CD">
        <w:rPr>
          <w:rFonts w:cs="Arabic Transparent" w:hint="cs"/>
          <w:sz w:val="28"/>
          <w:szCs w:val="28"/>
          <w:rtl/>
          <w:lang w:val="en-US" w:bidi="ar-MA"/>
        </w:rPr>
        <w:lastRenderedPageBreak/>
        <w:t xml:space="preserve">الكشف </w:t>
      </w:r>
      <w:r w:rsidR="00B961DC" w:rsidRPr="00B009CD">
        <w:rPr>
          <w:rFonts w:cs="Arabic Transparent" w:hint="cs"/>
          <w:sz w:val="28"/>
          <w:szCs w:val="28"/>
          <w:rtl/>
          <w:lang w:val="en-US" w:bidi="ar-MA"/>
        </w:rPr>
        <w:t xml:space="preserve">عن موقع الخبر الوراثي </w:t>
      </w:r>
      <w:r w:rsidRPr="00B009CD">
        <w:rPr>
          <w:rFonts w:cs="Arabic Transparent" w:hint="cs"/>
          <w:sz w:val="28"/>
          <w:szCs w:val="28"/>
          <w:rtl/>
          <w:lang w:val="en-US" w:bidi="ar-MA"/>
        </w:rPr>
        <w:t>عند الكائنات وحيدة الخلية وعند  الكائنات متعددة الخلايا</w:t>
      </w:r>
      <w:r w:rsidR="00B961DC" w:rsidRPr="00B009CD">
        <w:rPr>
          <w:rFonts w:cs="Arabic Transparent" w:hint="cs"/>
          <w:sz w:val="28"/>
          <w:szCs w:val="28"/>
          <w:rtl/>
          <w:lang w:val="en-US" w:bidi="ar-MA"/>
        </w:rPr>
        <w:t>،</w:t>
      </w:r>
      <w:r w:rsidRPr="00B009CD">
        <w:rPr>
          <w:rFonts w:cs="Arabic Transparent" w:hint="cs"/>
          <w:sz w:val="28"/>
          <w:szCs w:val="28"/>
          <w:rtl/>
          <w:lang w:val="en-US" w:bidi="ar-MA"/>
        </w:rPr>
        <w:t xml:space="preserve"> </w:t>
      </w:r>
      <w:r w:rsidR="00B961DC" w:rsidRPr="00B009CD">
        <w:rPr>
          <w:rFonts w:cs="Arabic Transparent" w:hint="cs"/>
          <w:sz w:val="28"/>
          <w:szCs w:val="28"/>
          <w:rtl/>
          <w:lang w:val="en-US" w:bidi="ar-MA"/>
        </w:rPr>
        <w:t>مع الوقوف على كيف</w:t>
      </w:r>
      <w:r w:rsidR="00372CD7" w:rsidRPr="00B009CD">
        <w:rPr>
          <w:rFonts w:cs="Arabic Transparent" w:hint="cs"/>
          <w:sz w:val="28"/>
          <w:szCs w:val="28"/>
          <w:rtl/>
          <w:lang w:val="en-US" w:bidi="ar-MA"/>
        </w:rPr>
        <w:t xml:space="preserve">ية </w:t>
      </w:r>
      <w:r w:rsidR="00B961DC" w:rsidRPr="00B009CD">
        <w:rPr>
          <w:rFonts w:cs="Arabic Transparent" w:hint="cs"/>
          <w:sz w:val="28"/>
          <w:szCs w:val="28"/>
          <w:rtl/>
          <w:lang w:val="en-US" w:bidi="ar-MA"/>
        </w:rPr>
        <w:t>نقل</w:t>
      </w:r>
      <w:r w:rsidR="00372CD7" w:rsidRPr="00B009CD">
        <w:rPr>
          <w:rFonts w:cs="Arabic Transparent" w:hint="cs"/>
          <w:sz w:val="28"/>
          <w:szCs w:val="28"/>
          <w:rtl/>
          <w:lang w:val="en-US" w:bidi="ar-MA"/>
        </w:rPr>
        <w:t>ه</w:t>
      </w:r>
      <w:r w:rsidR="00B961DC" w:rsidRPr="00B009CD">
        <w:rPr>
          <w:rFonts w:cs="Arabic Transparent" w:hint="cs"/>
          <w:sz w:val="28"/>
          <w:szCs w:val="28"/>
          <w:rtl/>
          <w:lang w:val="en-US" w:bidi="ar-MA"/>
        </w:rPr>
        <w:t xml:space="preserve"> </w:t>
      </w:r>
      <w:r w:rsidRPr="00B009CD">
        <w:rPr>
          <w:rFonts w:cs="Arabic Transparent" w:hint="cs"/>
          <w:sz w:val="28"/>
          <w:szCs w:val="28"/>
          <w:rtl/>
          <w:lang w:val="en-US" w:bidi="ar-MA"/>
        </w:rPr>
        <w:t>عبر الخلايا</w:t>
      </w:r>
      <w:r w:rsidR="00B961DC" w:rsidRPr="00B009CD">
        <w:rPr>
          <w:rFonts w:cs="Arabic Transparent" w:hint="cs"/>
          <w:sz w:val="28"/>
          <w:szCs w:val="28"/>
          <w:rtl/>
          <w:lang w:val="en-US" w:bidi="ar-MA"/>
        </w:rPr>
        <w:t>. يقتضي هذا بناء مفهوم الدورة الخلوية من خلال</w:t>
      </w:r>
      <w:r w:rsidRPr="00B009CD">
        <w:rPr>
          <w:rFonts w:cs="Arabic Transparent" w:hint="cs"/>
          <w:sz w:val="28"/>
          <w:szCs w:val="28"/>
          <w:rtl/>
          <w:lang w:val="en-US" w:bidi="ar-MA"/>
        </w:rPr>
        <w:t xml:space="preserve"> التطرق لأطوار الانقسام غير المباشر</w:t>
      </w:r>
      <w:r w:rsidR="00B961DC" w:rsidRPr="00B009CD">
        <w:rPr>
          <w:rFonts w:cs="Arabic Transparent" w:hint="cs"/>
          <w:sz w:val="28"/>
          <w:szCs w:val="28"/>
          <w:rtl/>
          <w:lang w:val="en-US" w:bidi="ar-MA"/>
        </w:rPr>
        <w:t xml:space="preserve"> ومرحلة السكون</w:t>
      </w:r>
      <w:r w:rsidR="00372CD7" w:rsidRPr="00B009CD">
        <w:rPr>
          <w:rFonts w:cs="Arabic Transparent" w:hint="cs"/>
          <w:sz w:val="28"/>
          <w:szCs w:val="28"/>
          <w:rtl/>
          <w:lang w:val="en-US" w:bidi="ar-MA"/>
        </w:rPr>
        <w:t>،</w:t>
      </w:r>
      <w:r w:rsidRPr="00B009CD">
        <w:rPr>
          <w:rFonts w:cs="Arabic Transparent" w:hint="cs"/>
          <w:sz w:val="28"/>
          <w:szCs w:val="28"/>
          <w:rtl/>
          <w:lang w:val="en-US" w:bidi="ar-MA"/>
        </w:rPr>
        <w:t xml:space="preserve"> مع وصف سلوك الصبغيات قصد استخلاص مفهوم التوزيع المطابق للصبغيات الحاملة للخبر الوراثي بين الخليتين البنتين.</w:t>
      </w:r>
    </w:p>
    <w:p w:rsidR="0036478F" w:rsidRPr="00B009CD" w:rsidRDefault="00B961DC" w:rsidP="00B03D42">
      <w:pPr>
        <w:pStyle w:val="Paragraphedeliste"/>
        <w:numPr>
          <w:ilvl w:val="1"/>
          <w:numId w:val="31"/>
        </w:numPr>
        <w:bidi/>
        <w:spacing w:after="0"/>
        <w:ind w:left="1110"/>
        <w:jc w:val="both"/>
        <w:rPr>
          <w:rFonts w:cs="Arabic Transparent"/>
          <w:sz w:val="28"/>
          <w:szCs w:val="28"/>
          <w:rtl/>
          <w:lang w:bidi="ar-MA"/>
        </w:rPr>
      </w:pPr>
      <w:r w:rsidRPr="00B009CD">
        <w:rPr>
          <w:rFonts w:cs="Arabic Transparent" w:hint="cs"/>
          <w:sz w:val="28"/>
          <w:szCs w:val="28"/>
          <w:rtl/>
          <w:lang w:val="en-US" w:bidi="ar-MA"/>
        </w:rPr>
        <w:t>الكشف عن</w:t>
      </w:r>
      <w:r w:rsidR="00E35893" w:rsidRPr="00B009CD">
        <w:rPr>
          <w:rFonts w:cs="Arabic Transparent" w:hint="cs"/>
          <w:sz w:val="28"/>
          <w:szCs w:val="28"/>
          <w:rtl/>
          <w:lang w:val="en-US" w:bidi="ar-MA"/>
        </w:rPr>
        <w:t xml:space="preserve"> </w:t>
      </w:r>
      <w:r w:rsidRPr="00B009CD">
        <w:rPr>
          <w:rFonts w:cs="Arabic Transparent" w:hint="cs"/>
          <w:sz w:val="28"/>
          <w:szCs w:val="28"/>
          <w:rtl/>
          <w:lang w:val="en-US" w:bidi="ar-MA"/>
        </w:rPr>
        <w:t>ال</w:t>
      </w:r>
      <w:r w:rsidR="00BD2246" w:rsidRPr="00B009CD">
        <w:rPr>
          <w:rFonts w:cs="Arabic Transparent" w:hint="cs"/>
          <w:sz w:val="28"/>
          <w:szCs w:val="28"/>
          <w:rtl/>
          <w:lang w:val="en-US" w:bidi="ar-MA"/>
        </w:rPr>
        <w:t>طبيعة</w:t>
      </w:r>
      <w:r w:rsidR="00E35893" w:rsidRPr="00B009CD">
        <w:rPr>
          <w:rFonts w:cs="Arabic Transparent" w:hint="cs"/>
          <w:sz w:val="28"/>
          <w:szCs w:val="28"/>
          <w:rtl/>
          <w:lang w:val="en-US" w:bidi="ar-MA"/>
        </w:rPr>
        <w:t xml:space="preserve"> الكيميائية</w:t>
      </w:r>
      <w:r w:rsidRPr="00B009CD">
        <w:rPr>
          <w:rFonts w:cs="Arabic Transparent" w:hint="cs"/>
          <w:sz w:val="28"/>
          <w:szCs w:val="28"/>
          <w:rtl/>
          <w:lang w:val="en-US" w:bidi="ar-MA"/>
        </w:rPr>
        <w:t xml:space="preserve"> للمادة الوراثية من خلال</w:t>
      </w:r>
      <w:r w:rsidR="00E35893" w:rsidRPr="00B009CD">
        <w:rPr>
          <w:rFonts w:cs="Arabic Transparent" w:hint="cs"/>
          <w:sz w:val="28"/>
          <w:szCs w:val="28"/>
          <w:rtl/>
          <w:lang w:val="en-US" w:bidi="ar-MA"/>
        </w:rPr>
        <w:t xml:space="preserve"> إبراز </w:t>
      </w:r>
      <w:r w:rsidR="0036478F" w:rsidRPr="00B009CD">
        <w:rPr>
          <w:rFonts w:cs="Arabic Transparent" w:hint="cs"/>
          <w:sz w:val="28"/>
          <w:szCs w:val="28"/>
          <w:rtl/>
          <w:lang w:val="en-US" w:bidi="ar-MA"/>
        </w:rPr>
        <w:t xml:space="preserve">العلاقة بين </w:t>
      </w:r>
      <w:r w:rsidR="00E35893" w:rsidRPr="00B009CD">
        <w:rPr>
          <w:rFonts w:cs="Arabic Transparent" w:hint="cs"/>
          <w:sz w:val="28"/>
          <w:szCs w:val="28"/>
          <w:rtl/>
          <w:lang w:val="en-US" w:bidi="ar-MA"/>
        </w:rPr>
        <w:t xml:space="preserve">الصبغيات وجزيئة </w:t>
      </w:r>
      <w:r w:rsidR="00E35893" w:rsidRPr="00B009CD">
        <w:rPr>
          <w:rFonts w:cs="Arabic Transparent"/>
          <w:sz w:val="24"/>
          <w:szCs w:val="24"/>
          <w:lang w:bidi="ar-MA"/>
        </w:rPr>
        <w:t>ADN</w:t>
      </w:r>
      <w:r w:rsidR="0036478F" w:rsidRPr="00B009CD">
        <w:rPr>
          <w:rFonts w:cs="Arabic Transparent" w:hint="cs"/>
          <w:sz w:val="28"/>
          <w:szCs w:val="28"/>
          <w:rtl/>
          <w:lang w:bidi="ar-MA"/>
        </w:rPr>
        <w:t xml:space="preserve">، هذا مع التركيز على آلية مضاعفة </w:t>
      </w:r>
      <w:r w:rsidR="0036478F" w:rsidRPr="00B009CD">
        <w:rPr>
          <w:rFonts w:cs="Arabic Transparent"/>
          <w:sz w:val="24"/>
          <w:szCs w:val="24"/>
          <w:lang w:bidi="ar-MA"/>
        </w:rPr>
        <w:t>ADN</w:t>
      </w:r>
      <w:r w:rsidR="0036478F" w:rsidRPr="00B009CD">
        <w:rPr>
          <w:rFonts w:cs="Arabic Transparent" w:hint="cs"/>
          <w:sz w:val="24"/>
          <w:szCs w:val="24"/>
          <w:rtl/>
          <w:lang w:bidi="ar-MA"/>
        </w:rPr>
        <w:t xml:space="preserve"> </w:t>
      </w:r>
      <w:r w:rsidR="0036478F" w:rsidRPr="00B009CD">
        <w:rPr>
          <w:rFonts w:cs="Arabic Transparent" w:hint="cs"/>
          <w:sz w:val="28"/>
          <w:szCs w:val="28"/>
          <w:rtl/>
          <w:lang w:bidi="ar-MA"/>
        </w:rPr>
        <w:t xml:space="preserve">قصد استخلاص مفهوم المضاعفة نصف المحافظة، ومع ربط العلاقة بين تطور كمية </w:t>
      </w:r>
      <w:r w:rsidR="0036478F" w:rsidRPr="00B009CD">
        <w:rPr>
          <w:rFonts w:cs="Arabic Transparent"/>
          <w:sz w:val="24"/>
          <w:szCs w:val="24"/>
          <w:lang w:bidi="ar-MA"/>
        </w:rPr>
        <w:t>ADN</w:t>
      </w:r>
      <w:r w:rsidR="0036478F" w:rsidRPr="00B009CD">
        <w:rPr>
          <w:rFonts w:cs="Arabic Transparent" w:hint="cs"/>
          <w:sz w:val="24"/>
          <w:szCs w:val="24"/>
          <w:rtl/>
          <w:lang w:bidi="ar-MA"/>
        </w:rPr>
        <w:t xml:space="preserve"> </w:t>
      </w:r>
      <w:r w:rsidR="0036478F" w:rsidRPr="00B009CD">
        <w:rPr>
          <w:rFonts w:cs="Arabic Transparent" w:hint="cs"/>
          <w:sz w:val="28"/>
          <w:szCs w:val="28"/>
          <w:rtl/>
          <w:lang w:bidi="ar-MA"/>
        </w:rPr>
        <w:t>والدورة الخلوية.</w:t>
      </w:r>
    </w:p>
    <w:p w:rsidR="0036478F" w:rsidRPr="00B009CD" w:rsidRDefault="0036478F" w:rsidP="00B03D42">
      <w:pPr>
        <w:pStyle w:val="Paragraphedeliste"/>
        <w:numPr>
          <w:ilvl w:val="1"/>
          <w:numId w:val="31"/>
        </w:numPr>
        <w:bidi/>
        <w:spacing w:after="0"/>
        <w:ind w:left="1110"/>
        <w:jc w:val="both"/>
        <w:rPr>
          <w:rFonts w:cs="Arabic Transparent"/>
          <w:sz w:val="28"/>
          <w:szCs w:val="28"/>
          <w:rtl/>
          <w:lang w:bidi="ar-MA"/>
        </w:rPr>
      </w:pPr>
      <w:r w:rsidRPr="00B009CD">
        <w:rPr>
          <w:rFonts w:cs="Arabic Transparent" w:hint="cs"/>
          <w:sz w:val="28"/>
          <w:szCs w:val="28"/>
          <w:rtl/>
          <w:lang w:bidi="ar-MA"/>
        </w:rPr>
        <w:t>تعريف كل من الصفة والمورثة والحليل والطفرة</w:t>
      </w:r>
      <w:r w:rsidR="00DE3C93" w:rsidRPr="00B009CD">
        <w:rPr>
          <w:rFonts w:cs="Arabic Transparent" w:hint="cs"/>
          <w:sz w:val="28"/>
          <w:szCs w:val="28"/>
          <w:rtl/>
          <w:lang w:bidi="ar-MA"/>
        </w:rPr>
        <w:t xml:space="preserve"> </w:t>
      </w:r>
      <w:r w:rsidRPr="00B009CD">
        <w:rPr>
          <w:rFonts w:cs="Arabic Transparent" w:hint="cs"/>
          <w:sz w:val="28"/>
          <w:szCs w:val="28"/>
          <w:rtl/>
          <w:lang w:bidi="ar-MA"/>
        </w:rPr>
        <w:t xml:space="preserve">، </w:t>
      </w:r>
      <w:r w:rsidR="009A4DE0" w:rsidRPr="00B009CD">
        <w:rPr>
          <w:rFonts w:cs="Arabic Transparent" w:hint="cs"/>
          <w:sz w:val="28"/>
          <w:szCs w:val="28"/>
          <w:rtl/>
          <w:lang w:bidi="ar-MA"/>
        </w:rPr>
        <w:t>مع</w:t>
      </w:r>
      <w:r w:rsidRPr="00B009CD">
        <w:rPr>
          <w:rFonts w:cs="Arabic Transparent" w:hint="cs"/>
          <w:sz w:val="28"/>
          <w:szCs w:val="28"/>
          <w:rtl/>
          <w:lang w:bidi="ar-MA"/>
        </w:rPr>
        <w:t xml:space="preserve"> ربط العلاقة </w:t>
      </w:r>
      <w:r w:rsidR="009A4DE0" w:rsidRPr="00B009CD">
        <w:rPr>
          <w:rFonts w:cs="Arabic Transparent" w:hint="cs"/>
          <w:sz w:val="28"/>
          <w:szCs w:val="28"/>
          <w:rtl/>
          <w:lang w:bidi="ar-MA"/>
        </w:rPr>
        <w:t xml:space="preserve">صفة بروتين </w:t>
      </w:r>
      <w:r w:rsidR="00DE3C93" w:rsidRPr="00B009CD">
        <w:rPr>
          <w:rFonts w:cs="Arabic Transparent" w:hint="cs"/>
          <w:sz w:val="28"/>
          <w:szCs w:val="28"/>
          <w:rtl/>
          <w:lang w:bidi="ar-MA"/>
        </w:rPr>
        <w:t xml:space="preserve">من خلال </w:t>
      </w:r>
      <w:r w:rsidR="000E261B" w:rsidRPr="00B009CD">
        <w:rPr>
          <w:rFonts w:cs="Arabic Transparent" w:hint="cs"/>
          <w:sz w:val="28"/>
          <w:szCs w:val="28"/>
          <w:rtl/>
          <w:lang w:bidi="ar-MA"/>
        </w:rPr>
        <w:t>تحديد</w:t>
      </w:r>
      <w:r w:rsidR="00DE3C93" w:rsidRPr="00B009CD">
        <w:rPr>
          <w:rFonts w:cs="Arabic Transparent" w:hint="cs"/>
          <w:sz w:val="28"/>
          <w:szCs w:val="28"/>
          <w:rtl/>
          <w:lang w:bidi="ar-MA"/>
        </w:rPr>
        <w:t xml:space="preserve"> </w:t>
      </w:r>
      <w:r w:rsidR="000E261B" w:rsidRPr="00B009CD">
        <w:rPr>
          <w:rFonts w:cs="Arabic Transparent" w:hint="cs"/>
          <w:sz w:val="28"/>
          <w:szCs w:val="28"/>
          <w:rtl/>
          <w:lang w:bidi="ar-MA"/>
        </w:rPr>
        <w:t>مستويات</w:t>
      </w:r>
      <w:r w:rsidR="00DE3C93" w:rsidRPr="00B009CD">
        <w:rPr>
          <w:rFonts w:cs="Arabic Transparent" w:hint="cs"/>
          <w:sz w:val="28"/>
          <w:szCs w:val="28"/>
          <w:rtl/>
          <w:lang w:bidi="ar-MA"/>
        </w:rPr>
        <w:t xml:space="preserve"> المظهر الخارجي</w:t>
      </w:r>
      <w:r w:rsidR="000E261B" w:rsidRPr="00B009CD">
        <w:rPr>
          <w:rFonts w:cs="Arabic Transparent" w:hint="cs"/>
          <w:sz w:val="28"/>
          <w:szCs w:val="28"/>
          <w:rtl/>
          <w:lang w:bidi="ar-MA"/>
        </w:rPr>
        <w:t xml:space="preserve"> للصفة الوراثية، </w:t>
      </w:r>
      <w:r w:rsidR="009A4DE0" w:rsidRPr="00B009CD">
        <w:rPr>
          <w:rFonts w:cs="Arabic Transparent" w:hint="cs"/>
          <w:sz w:val="28"/>
          <w:szCs w:val="28"/>
          <w:rtl/>
          <w:lang w:bidi="ar-MA"/>
        </w:rPr>
        <w:t>و</w:t>
      </w:r>
      <w:r w:rsidR="000E261B" w:rsidRPr="00B009CD">
        <w:rPr>
          <w:rFonts w:cs="Arabic Transparent" w:hint="cs"/>
          <w:sz w:val="28"/>
          <w:szCs w:val="28"/>
          <w:rtl/>
          <w:lang w:bidi="ar-MA"/>
        </w:rPr>
        <w:t xml:space="preserve">ربط العلاقة </w:t>
      </w:r>
      <w:r w:rsidR="009A4DE0" w:rsidRPr="00B009CD">
        <w:rPr>
          <w:rFonts w:cs="Arabic Transparent" w:hint="cs"/>
          <w:sz w:val="28"/>
          <w:szCs w:val="28"/>
          <w:rtl/>
          <w:lang w:bidi="ar-MA"/>
        </w:rPr>
        <w:t>مورثة بروتين</w:t>
      </w:r>
      <w:r w:rsidR="000E261B" w:rsidRPr="00B009CD">
        <w:rPr>
          <w:rFonts w:cs="Arabic Transparent" w:hint="cs"/>
          <w:sz w:val="28"/>
          <w:szCs w:val="28"/>
          <w:rtl/>
          <w:lang w:bidi="ar-MA"/>
        </w:rPr>
        <w:t xml:space="preserve"> باعتماد معطيات تجريبية</w:t>
      </w:r>
      <w:r w:rsidR="009A4DE0" w:rsidRPr="00B009CD">
        <w:rPr>
          <w:rFonts w:cs="Arabic Transparent" w:hint="cs"/>
          <w:sz w:val="28"/>
          <w:szCs w:val="28"/>
          <w:rtl/>
          <w:lang w:bidi="ar-MA"/>
        </w:rPr>
        <w:t>.</w:t>
      </w:r>
      <w:r w:rsidR="000E261B" w:rsidRPr="00B009CD">
        <w:rPr>
          <w:rFonts w:cs="Arabic Transparent" w:hint="cs"/>
          <w:sz w:val="28"/>
          <w:szCs w:val="28"/>
          <w:rtl/>
          <w:lang w:bidi="ar-MA"/>
        </w:rPr>
        <w:t xml:space="preserve"> مما سيمكن من تعميق مفهوم كل من الطفرة والمورثة وبناء مفهوم الرمز الوراثي.</w:t>
      </w:r>
    </w:p>
    <w:p w:rsidR="0030675D" w:rsidRPr="00B009CD" w:rsidRDefault="0030675D" w:rsidP="00B03D42">
      <w:pPr>
        <w:pStyle w:val="Paragraphedeliste"/>
        <w:numPr>
          <w:ilvl w:val="1"/>
          <w:numId w:val="31"/>
        </w:numPr>
        <w:bidi/>
        <w:spacing w:after="0"/>
        <w:ind w:left="1110"/>
        <w:jc w:val="both"/>
        <w:rPr>
          <w:rFonts w:cs="Arabic Transparent"/>
          <w:sz w:val="28"/>
          <w:szCs w:val="28"/>
          <w:rtl/>
          <w:lang w:bidi="ar-MA"/>
        </w:rPr>
      </w:pPr>
      <w:r w:rsidRPr="00B009CD">
        <w:rPr>
          <w:rFonts w:cs="Arabic Transparent" w:hint="cs"/>
          <w:sz w:val="28"/>
          <w:szCs w:val="28"/>
          <w:rtl/>
          <w:lang w:bidi="ar-MA"/>
        </w:rPr>
        <w:t>الوقوف عن</w:t>
      </w:r>
      <w:r w:rsidR="000568A9" w:rsidRPr="00B009CD">
        <w:rPr>
          <w:rFonts w:cs="Arabic Transparent" w:hint="cs"/>
          <w:sz w:val="28"/>
          <w:szCs w:val="28"/>
          <w:rtl/>
          <w:lang w:bidi="ar-MA"/>
        </w:rPr>
        <w:t>د</w:t>
      </w:r>
      <w:r w:rsidRPr="00B009CD">
        <w:rPr>
          <w:rFonts w:cs="Arabic Transparent" w:hint="cs"/>
          <w:sz w:val="28"/>
          <w:szCs w:val="28"/>
          <w:rtl/>
          <w:lang w:bidi="ar-MA"/>
        </w:rPr>
        <w:t xml:space="preserve"> العلاقة بين الخبر الوراثي وتركيب البروتينات من خلال تعرف آلية ومراحل تعبيره داخل الخلية، وذلك عبر إبراز دور </w:t>
      </w:r>
      <w:r w:rsidRPr="00B009CD">
        <w:rPr>
          <w:rFonts w:cs="Arabic Transparent"/>
          <w:sz w:val="24"/>
          <w:szCs w:val="24"/>
          <w:lang w:bidi="ar-MA"/>
        </w:rPr>
        <w:t>ARNm</w:t>
      </w:r>
      <w:r w:rsidRPr="00B009CD">
        <w:rPr>
          <w:rFonts w:cs="Arabic Transparent" w:hint="cs"/>
          <w:sz w:val="24"/>
          <w:szCs w:val="24"/>
          <w:rtl/>
          <w:lang w:bidi="ar-MA"/>
        </w:rPr>
        <w:t xml:space="preserve"> </w:t>
      </w:r>
      <w:r w:rsidRPr="00B009CD">
        <w:rPr>
          <w:rFonts w:cs="Arabic Transparent" w:hint="cs"/>
          <w:sz w:val="28"/>
          <w:szCs w:val="28"/>
          <w:rtl/>
          <w:lang w:bidi="ar-MA"/>
        </w:rPr>
        <w:t xml:space="preserve">كوسيط بين </w:t>
      </w:r>
      <w:r w:rsidRPr="00B009CD">
        <w:rPr>
          <w:rFonts w:cs="Arabic Transparent"/>
          <w:sz w:val="24"/>
          <w:szCs w:val="24"/>
          <w:lang w:bidi="ar-MA"/>
        </w:rPr>
        <w:t>ADN</w:t>
      </w:r>
      <w:r w:rsidRPr="00B009CD">
        <w:rPr>
          <w:rFonts w:cs="Arabic Transparent" w:hint="cs"/>
          <w:sz w:val="24"/>
          <w:szCs w:val="24"/>
          <w:rtl/>
          <w:lang w:bidi="ar-MA"/>
        </w:rPr>
        <w:t xml:space="preserve"> </w:t>
      </w:r>
      <w:r w:rsidR="00F860A3" w:rsidRPr="00B009CD">
        <w:rPr>
          <w:rFonts w:cs="Arabic Transparent" w:hint="cs"/>
          <w:sz w:val="28"/>
          <w:szCs w:val="28"/>
          <w:rtl/>
          <w:lang w:bidi="ar-MA"/>
        </w:rPr>
        <w:t>والبروتي</w:t>
      </w:r>
      <w:r w:rsidRPr="00B009CD">
        <w:rPr>
          <w:rFonts w:cs="Arabic Transparent" w:hint="cs"/>
          <w:sz w:val="28"/>
          <w:szCs w:val="28"/>
          <w:rtl/>
          <w:lang w:bidi="ar-MA"/>
        </w:rPr>
        <w:t>ن. يتم في هذا توظيف الرمز الوراثي</w:t>
      </w:r>
      <w:r w:rsidR="006E4648" w:rsidRPr="00B009CD">
        <w:rPr>
          <w:rFonts w:cs="Arabic Transparent" w:hint="cs"/>
          <w:sz w:val="28"/>
          <w:szCs w:val="28"/>
          <w:rtl/>
          <w:lang w:bidi="ar-MA"/>
        </w:rPr>
        <w:t xml:space="preserve"> خلال مرحلتي النسخ والترجمة.</w:t>
      </w:r>
    </w:p>
    <w:p w:rsidR="004C7E4E" w:rsidRPr="00B009CD" w:rsidRDefault="004C7E4E" w:rsidP="004C7E4E">
      <w:pPr>
        <w:bidi/>
        <w:spacing w:after="0"/>
        <w:jc w:val="both"/>
        <w:rPr>
          <w:rFonts w:cs="Arabic Transparent"/>
          <w:sz w:val="14"/>
          <w:szCs w:val="14"/>
          <w:rtl/>
          <w:lang w:bidi="ar-MA"/>
        </w:rPr>
      </w:pPr>
    </w:p>
    <w:p w:rsidR="00580B44" w:rsidRPr="00B009CD" w:rsidRDefault="006E4648" w:rsidP="00372CD7">
      <w:pPr>
        <w:numPr>
          <w:ilvl w:val="0"/>
          <w:numId w:val="28"/>
        </w:numPr>
        <w:bidi/>
        <w:spacing w:after="0"/>
        <w:ind w:left="260" w:hanging="284"/>
        <w:jc w:val="both"/>
        <w:rPr>
          <w:rFonts w:cs="Arabic Transparent"/>
          <w:b/>
          <w:bCs/>
          <w:sz w:val="28"/>
          <w:szCs w:val="28"/>
          <w:lang w:val="en-US" w:bidi="ar-MA"/>
        </w:rPr>
      </w:pPr>
      <w:r w:rsidRPr="00B009CD">
        <w:rPr>
          <w:rFonts w:cs="Arabic Transparent" w:hint="cs"/>
          <w:b/>
          <w:bCs/>
          <w:sz w:val="28"/>
          <w:szCs w:val="28"/>
          <w:rtl/>
          <w:lang w:val="en-US" w:bidi="ar-MA"/>
        </w:rPr>
        <w:t>يقتضي تعرف بعض مبادئ وتقنيات الهندسة الوراثية</w:t>
      </w:r>
      <w:r w:rsidR="00580B44" w:rsidRPr="00B009CD">
        <w:rPr>
          <w:rFonts w:cs="Arabic Transparent" w:hint="cs"/>
          <w:b/>
          <w:bCs/>
          <w:sz w:val="28"/>
          <w:szCs w:val="28"/>
          <w:rtl/>
          <w:lang w:val="en-US" w:bidi="ar-MA"/>
        </w:rPr>
        <w:t>:</w:t>
      </w:r>
    </w:p>
    <w:p w:rsidR="00B03D42" w:rsidRPr="00B009CD" w:rsidRDefault="00B03D42" w:rsidP="00B03D42">
      <w:pPr>
        <w:bidi/>
        <w:spacing w:after="0"/>
        <w:jc w:val="both"/>
        <w:rPr>
          <w:rFonts w:cs="Arabic Transparent"/>
          <w:b/>
          <w:bCs/>
          <w:sz w:val="18"/>
          <w:szCs w:val="18"/>
          <w:rtl/>
          <w:lang w:val="en-US" w:bidi="ar-MA"/>
        </w:rPr>
      </w:pPr>
    </w:p>
    <w:p w:rsidR="00580B44" w:rsidRPr="00B009CD" w:rsidRDefault="00E35893" w:rsidP="00B03D42">
      <w:pPr>
        <w:pStyle w:val="Paragraphedeliste"/>
        <w:numPr>
          <w:ilvl w:val="0"/>
          <w:numId w:val="33"/>
        </w:numPr>
        <w:bidi/>
        <w:spacing w:after="0"/>
        <w:ind w:left="685"/>
        <w:jc w:val="both"/>
        <w:rPr>
          <w:rFonts w:cs="Arabic Transparent"/>
          <w:sz w:val="28"/>
          <w:szCs w:val="28"/>
          <w:rtl/>
          <w:lang w:val="en-US" w:bidi="ar-MA"/>
        </w:rPr>
      </w:pPr>
      <w:r w:rsidRPr="00B009CD">
        <w:rPr>
          <w:rFonts w:cs="Arabic Transparent" w:hint="cs"/>
          <w:sz w:val="28"/>
          <w:szCs w:val="28"/>
          <w:rtl/>
          <w:lang w:val="en-US" w:bidi="ar-MA"/>
        </w:rPr>
        <w:t xml:space="preserve">بناء مفهوم التغير الوراثي عبر الكشف عن مبدأ التعديل </w:t>
      </w:r>
      <w:proofErr w:type="spellStart"/>
      <w:r w:rsidRPr="00B009CD">
        <w:rPr>
          <w:rFonts w:cs="Arabic Transparent" w:hint="cs"/>
          <w:sz w:val="28"/>
          <w:szCs w:val="28"/>
          <w:rtl/>
          <w:lang w:val="en-US" w:bidi="ar-MA"/>
        </w:rPr>
        <w:t>الوراثي،</w:t>
      </w:r>
      <w:proofErr w:type="spellEnd"/>
      <w:r w:rsidR="006E4648" w:rsidRPr="00B009CD">
        <w:rPr>
          <w:rFonts w:cs="Arabic Transparent" w:hint="cs"/>
          <w:sz w:val="28"/>
          <w:szCs w:val="28"/>
          <w:rtl/>
          <w:lang w:val="en-US" w:bidi="ar-MA"/>
        </w:rPr>
        <w:t xml:space="preserve"> وذلك</w:t>
      </w:r>
      <w:r w:rsidRPr="00B009CD">
        <w:rPr>
          <w:rFonts w:cs="Arabic Transparent" w:hint="cs"/>
          <w:sz w:val="28"/>
          <w:szCs w:val="28"/>
          <w:rtl/>
          <w:lang w:val="en-US" w:bidi="ar-MA"/>
        </w:rPr>
        <w:t xml:space="preserve"> انطلاقا من</w:t>
      </w:r>
      <w:r w:rsidR="006E4648" w:rsidRPr="00B009CD">
        <w:rPr>
          <w:rFonts w:cs="Arabic Transparent" w:hint="cs"/>
          <w:sz w:val="28"/>
          <w:szCs w:val="28"/>
          <w:rtl/>
          <w:lang w:val="en-US" w:bidi="ar-MA"/>
        </w:rPr>
        <w:t xml:space="preserve"> دراسة</w:t>
      </w:r>
      <w:r w:rsidRPr="00B009CD">
        <w:rPr>
          <w:rFonts w:cs="Arabic Transparent" w:hint="cs"/>
          <w:sz w:val="28"/>
          <w:szCs w:val="28"/>
          <w:rtl/>
          <w:lang w:val="en-US" w:bidi="ar-MA"/>
        </w:rPr>
        <w:t xml:space="preserve"> مثال لانتقال طبيعي لمورثة </w:t>
      </w:r>
      <w:r w:rsidR="006E4648" w:rsidRPr="00B009CD">
        <w:rPr>
          <w:rFonts w:cs="Arabic Transparent" w:hint="cs"/>
          <w:sz w:val="28"/>
          <w:szCs w:val="28"/>
          <w:rtl/>
          <w:lang w:val="en-US" w:bidi="ar-MA"/>
        </w:rPr>
        <w:t xml:space="preserve">عند بكتيرية </w:t>
      </w:r>
      <w:proofErr w:type="spellStart"/>
      <w:r w:rsidRPr="00B009CD">
        <w:rPr>
          <w:rFonts w:cs="Arabic Transparent"/>
          <w:i/>
          <w:iCs/>
          <w:sz w:val="24"/>
          <w:szCs w:val="24"/>
          <w:lang w:bidi="ar-MA"/>
        </w:rPr>
        <w:t>Agrobacterium</w:t>
      </w:r>
      <w:proofErr w:type="spellEnd"/>
      <w:r w:rsidRPr="00B009CD">
        <w:rPr>
          <w:rFonts w:cs="Arabic Transparent"/>
          <w:i/>
          <w:iCs/>
          <w:sz w:val="24"/>
          <w:szCs w:val="24"/>
          <w:lang w:bidi="ar-MA"/>
        </w:rPr>
        <w:t xml:space="preserve"> </w:t>
      </w:r>
      <w:proofErr w:type="spellStart"/>
      <w:r w:rsidRPr="00B009CD">
        <w:rPr>
          <w:rFonts w:cs="Arabic Transparent"/>
          <w:i/>
          <w:iCs/>
          <w:sz w:val="24"/>
          <w:szCs w:val="24"/>
          <w:lang w:bidi="ar-MA"/>
        </w:rPr>
        <w:t>tumefaciens</w:t>
      </w:r>
      <w:proofErr w:type="spellEnd"/>
      <w:r w:rsidR="006E4648" w:rsidRPr="00B009CD">
        <w:rPr>
          <w:rFonts w:cs="Arabic Transparent" w:hint="cs"/>
          <w:sz w:val="24"/>
          <w:szCs w:val="24"/>
          <w:rtl/>
          <w:lang w:bidi="ar-MA"/>
        </w:rPr>
        <w:t xml:space="preserve"> </w:t>
      </w:r>
      <w:r w:rsidR="006E4648" w:rsidRPr="00B009CD">
        <w:rPr>
          <w:rFonts w:cs="Arabic Transparent" w:hint="cs"/>
          <w:sz w:val="28"/>
          <w:szCs w:val="28"/>
          <w:rtl/>
          <w:lang w:val="en-US" w:bidi="ar-MA"/>
        </w:rPr>
        <w:t>إلى خلية نباتية</w:t>
      </w:r>
      <w:r w:rsidR="00372CD7" w:rsidRPr="00B009CD">
        <w:rPr>
          <w:rFonts w:cs="Arabic Transparent" w:hint="cs"/>
          <w:sz w:val="28"/>
          <w:szCs w:val="28"/>
          <w:rtl/>
          <w:lang w:val="en-US" w:bidi="ar-MA"/>
        </w:rPr>
        <w:t>.</w:t>
      </w:r>
    </w:p>
    <w:p w:rsidR="00E35893" w:rsidRPr="00B009CD" w:rsidRDefault="00E35893" w:rsidP="00B03D42">
      <w:pPr>
        <w:pStyle w:val="Titre1"/>
        <w:numPr>
          <w:ilvl w:val="0"/>
          <w:numId w:val="33"/>
        </w:numPr>
        <w:ind w:left="685"/>
        <w:jc w:val="left"/>
        <w:rPr>
          <w:sz w:val="24"/>
          <w:szCs w:val="24"/>
          <w:lang w:bidi="ar-MA"/>
        </w:rPr>
      </w:pPr>
      <w:r w:rsidRPr="00B009CD">
        <w:rPr>
          <w:rFonts w:cs="Arabic Transparent" w:hint="cs"/>
          <w:rtl/>
          <w:lang w:val="en-US" w:bidi="ar-MA"/>
        </w:rPr>
        <w:t>توظيف  هذا  المبدأ في نقل مورثات مرغوب فيها من كائن حي إلى آخر باستعمال تقن</w:t>
      </w:r>
      <w:r w:rsidR="00580B44" w:rsidRPr="00B009CD">
        <w:rPr>
          <w:rFonts w:cs="Arabic Transparent" w:hint="cs"/>
          <w:rtl/>
          <w:lang w:val="en-US" w:bidi="ar-MA"/>
        </w:rPr>
        <w:t>يات الهندسة الوراثية، و</w:t>
      </w:r>
      <w:r w:rsidRPr="00B009CD">
        <w:rPr>
          <w:rFonts w:cs="Arabic Transparent" w:hint="cs"/>
          <w:rtl/>
          <w:lang w:val="en-US" w:bidi="ar-MA"/>
        </w:rPr>
        <w:t>التطرق إلى بعض التطبيقات الممكنة للهندسة الوراثية في مجالات مختلفة</w:t>
      </w:r>
      <w:r w:rsidR="00D027E6" w:rsidRPr="00B009CD">
        <w:rPr>
          <w:rFonts w:cs="Arabic Transparent"/>
          <w:lang w:val="en-US" w:bidi="ar-MA"/>
        </w:rPr>
        <w:t xml:space="preserve"> </w:t>
      </w:r>
      <w:r w:rsidR="004F3BBB" w:rsidRPr="00B009CD">
        <w:rPr>
          <w:rFonts w:cs="Arabic Transparent" w:hint="cs"/>
          <w:rtl/>
          <w:lang w:val="en-US" w:bidi="ar-MA"/>
        </w:rPr>
        <w:t>(</w:t>
      </w:r>
      <w:r w:rsidR="004F3BBB" w:rsidRPr="00B009CD">
        <w:rPr>
          <w:rFonts w:cs="Arabic Transparent"/>
          <w:rtl/>
          <w:lang w:val="en-US" w:bidi="ar-MA"/>
        </w:rPr>
        <w:t>الإنتاج الصناعي لهرمون النمو </w:t>
      </w:r>
      <w:r w:rsidR="004F3BBB" w:rsidRPr="00B009CD">
        <w:rPr>
          <w:rFonts w:cs="Arabic Transparent" w:hint="cs"/>
          <w:rtl/>
          <w:lang w:val="en-US" w:bidi="ar-MA"/>
        </w:rPr>
        <w:t>و</w:t>
      </w:r>
      <w:r w:rsidR="004F3BBB" w:rsidRPr="00B009CD">
        <w:rPr>
          <w:rFonts w:cs="Arabic Transparent"/>
          <w:rtl/>
          <w:lang w:val="en-US" w:bidi="ar-MA"/>
        </w:rPr>
        <w:t>الإنتاج الصناعي لبروتينات سامة توجه ضد الحشرات الضارة</w:t>
      </w:r>
      <w:r w:rsidR="004F3BBB" w:rsidRPr="00B009CD">
        <w:rPr>
          <w:rFonts w:cs="Arabic Transparent" w:hint="cs"/>
          <w:rtl/>
          <w:lang w:val="en-US" w:bidi="ar-MA"/>
        </w:rPr>
        <w:t xml:space="preserve"> و</w:t>
      </w:r>
      <w:r w:rsidR="004F3BBB" w:rsidRPr="00B009CD">
        <w:rPr>
          <w:rFonts w:cs="Arabic Transparent"/>
          <w:rtl/>
          <w:lang w:val="en-US" w:bidi="ar-MA"/>
        </w:rPr>
        <w:t xml:space="preserve">الرفع من  المردود الزراعي بواسطة </w:t>
      </w:r>
      <w:proofErr w:type="spellStart"/>
      <w:r w:rsidR="004F3BBB" w:rsidRPr="00B009CD">
        <w:rPr>
          <w:rFonts w:cs="Arabic Transparent"/>
          <w:rtl/>
          <w:lang w:val="en-US" w:bidi="ar-MA"/>
        </w:rPr>
        <w:t>المتعضيات</w:t>
      </w:r>
      <w:proofErr w:type="spellEnd"/>
      <w:r w:rsidR="004F3BBB" w:rsidRPr="00B009CD">
        <w:rPr>
          <w:rFonts w:cs="Arabic Transparent"/>
          <w:rtl/>
          <w:lang w:val="en-US" w:bidi="ar-MA"/>
        </w:rPr>
        <w:t xml:space="preserve"> المعدلة وراثيا</w:t>
      </w:r>
      <w:proofErr w:type="spellStart"/>
      <w:r w:rsidR="004F3BBB" w:rsidRPr="00B009CD">
        <w:rPr>
          <w:rFonts w:cs="Arabic Transparent" w:hint="cs"/>
          <w:rtl/>
          <w:lang w:val="en-US" w:bidi="ar-MA"/>
        </w:rPr>
        <w:t>)</w:t>
      </w:r>
      <w:r w:rsidRPr="00B009CD">
        <w:rPr>
          <w:rFonts w:cs="Arabic Transparent" w:hint="cs"/>
          <w:rtl/>
          <w:lang w:val="en-US" w:bidi="ar-MA"/>
        </w:rPr>
        <w:t>.</w:t>
      </w:r>
      <w:proofErr w:type="spellEnd"/>
      <w:r w:rsidRPr="00B009CD">
        <w:rPr>
          <w:rFonts w:cs="Arabic Transparent" w:hint="cs"/>
          <w:rtl/>
          <w:lang w:val="en-US" w:bidi="ar-MA"/>
        </w:rPr>
        <w:t xml:space="preserve"> تعتبر هذه التطبيقات فرصة لتوظيف المعارف السابقة حول مفهوم الخبر الوراثي وطبيعته وآلية تعبيره.</w:t>
      </w:r>
    </w:p>
    <w:p w:rsidR="00E35893" w:rsidRPr="00B009CD" w:rsidRDefault="00E35893" w:rsidP="000E1F0F">
      <w:pPr>
        <w:bidi/>
        <w:spacing w:after="0"/>
        <w:rPr>
          <w:rFonts w:cs="Arabic Transparent"/>
          <w:sz w:val="28"/>
          <w:szCs w:val="28"/>
          <w:rtl/>
          <w:lang w:val="en-US" w:bidi="ar-MA"/>
        </w:rPr>
      </w:pPr>
    </w:p>
    <w:p w:rsidR="00E35893" w:rsidRPr="00B009CD" w:rsidRDefault="00E35893" w:rsidP="000E1F0F">
      <w:pPr>
        <w:bidi/>
        <w:spacing w:after="0"/>
        <w:rPr>
          <w:rFonts w:ascii="ae_AlMohanad Bold" w:hAnsi="ae_AlMohanad Bold" w:cs="Arabic Transparent"/>
          <w:b/>
          <w:bCs/>
          <w:sz w:val="28"/>
          <w:szCs w:val="28"/>
          <w:rtl/>
          <w:lang w:bidi="ar-MA"/>
        </w:rPr>
      </w:pPr>
      <w:r w:rsidRPr="00B009CD">
        <w:rPr>
          <w:rFonts w:ascii="ae_AlMohanad Bold" w:hAnsi="ae_AlMohanad Bold" w:cs="Arabic Transparent" w:hint="cs"/>
          <w:b/>
          <w:bCs/>
          <w:sz w:val="28"/>
          <w:szCs w:val="28"/>
          <w:rtl/>
          <w:lang w:bidi="ar-MA"/>
        </w:rPr>
        <w:t xml:space="preserve"> نقل الخبر الوراثي عبر الت</w:t>
      </w:r>
      <w:r w:rsidR="00354074" w:rsidRPr="00B009CD">
        <w:rPr>
          <w:rFonts w:ascii="ae_AlMohanad Bold" w:hAnsi="ae_AlMohanad Bold" w:cs="Arabic Transparent" w:hint="cs"/>
          <w:b/>
          <w:bCs/>
          <w:sz w:val="28"/>
          <w:szCs w:val="28"/>
          <w:rtl/>
          <w:lang w:bidi="ar-MA"/>
        </w:rPr>
        <w:t>والد الجنسي</w:t>
      </w:r>
    </w:p>
    <w:p w:rsidR="007D5F22" w:rsidRPr="00B009CD" w:rsidRDefault="00354074" w:rsidP="00F860A3">
      <w:pPr>
        <w:bidi/>
        <w:spacing w:after="0"/>
        <w:rPr>
          <w:rFonts w:ascii="ae_AlMohanad Bold" w:hAnsi="ae_AlMohanad Bold" w:cs="Arabic Transparent"/>
          <w:sz w:val="28"/>
          <w:szCs w:val="28"/>
          <w:rtl/>
          <w:lang w:bidi="ar-MA"/>
        </w:rPr>
      </w:pPr>
      <w:r w:rsidRPr="00B009CD">
        <w:rPr>
          <w:rFonts w:cs="Arabic Transparent" w:hint="cs"/>
          <w:sz w:val="28"/>
          <w:szCs w:val="28"/>
          <w:rtl/>
          <w:lang w:val="en-US" w:bidi="ar-MA"/>
        </w:rPr>
        <w:t xml:space="preserve">   </w:t>
      </w:r>
      <w:r w:rsidR="00E845DF" w:rsidRPr="00B009CD">
        <w:rPr>
          <w:rFonts w:cs="Arabic Transparent" w:hint="cs"/>
          <w:sz w:val="28"/>
          <w:szCs w:val="28"/>
          <w:rtl/>
          <w:lang w:val="en-US" w:bidi="ar-MA"/>
        </w:rPr>
        <w:t>يروم هذا المجال تمكين المتعلم من مجموعة من المعارف المرتبطة ب</w:t>
      </w:r>
      <w:r w:rsidR="00E845DF" w:rsidRPr="00B009CD">
        <w:rPr>
          <w:rFonts w:ascii="ae_AlMohanad Bold" w:hAnsi="ae_AlMohanad Bold" w:cs="Arabic Transparent" w:hint="cs"/>
          <w:sz w:val="28"/>
          <w:szCs w:val="28"/>
          <w:rtl/>
          <w:lang w:bidi="ar-MA"/>
        </w:rPr>
        <w:t>نقل الخبر الوراثي عبر التوالد الجنسي</w:t>
      </w:r>
      <w:r w:rsidR="00BD0F80" w:rsidRPr="00B009CD">
        <w:rPr>
          <w:rFonts w:ascii="ae_AlMohanad Bold" w:hAnsi="ae_AlMohanad Bold" w:cs="Arabic Transparent" w:hint="cs"/>
          <w:sz w:val="28"/>
          <w:szCs w:val="28"/>
          <w:rtl/>
          <w:lang w:bidi="ar-MA"/>
        </w:rPr>
        <w:t xml:space="preserve"> والقوانين الإحص</w:t>
      </w:r>
      <w:r w:rsidR="00260B84" w:rsidRPr="00B009CD">
        <w:rPr>
          <w:rFonts w:ascii="ae_AlMohanad Bold" w:hAnsi="ae_AlMohanad Bold" w:cs="Arabic Transparent" w:hint="cs"/>
          <w:sz w:val="28"/>
          <w:szCs w:val="28"/>
          <w:rtl/>
          <w:lang w:bidi="ar-MA"/>
        </w:rPr>
        <w:t>ائية لانتقال الصفات الوراثية عند ثنائيات الصيغة الصبغية</w:t>
      </w:r>
      <w:r w:rsidR="007D5F22" w:rsidRPr="00B009CD">
        <w:rPr>
          <w:rFonts w:ascii="ae_AlMohanad Bold" w:hAnsi="ae_AlMohanad Bold" w:cs="Arabic Transparent" w:hint="cs"/>
          <w:sz w:val="28"/>
          <w:szCs w:val="28"/>
          <w:rtl/>
          <w:lang w:bidi="ar-MA"/>
        </w:rPr>
        <w:t>.</w:t>
      </w:r>
    </w:p>
    <w:p w:rsidR="00B03D42" w:rsidRPr="00B009CD" w:rsidRDefault="00B03D42" w:rsidP="00B03D42">
      <w:pPr>
        <w:bidi/>
        <w:spacing w:after="0"/>
        <w:rPr>
          <w:rFonts w:ascii="ae_AlMohanad Bold" w:hAnsi="ae_AlMohanad Bold" w:cs="Arabic Transparent"/>
          <w:sz w:val="28"/>
          <w:szCs w:val="28"/>
          <w:rtl/>
          <w:lang w:bidi="ar-MA"/>
        </w:rPr>
      </w:pPr>
    </w:p>
    <w:p w:rsidR="007D5F22" w:rsidRPr="00B009CD" w:rsidRDefault="007D5F22" w:rsidP="009E56C4">
      <w:pPr>
        <w:numPr>
          <w:ilvl w:val="0"/>
          <w:numId w:val="28"/>
        </w:numPr>
        <w:tabs>
          <w:tab w:val="right" w:pos="260"/>
        </w:tabs>
        <w:bidi/>
        <w:spacing w:after="0"/>
        <w:ind w:left="-24" w:firstLine="0"/>
        <w:rPr>
          <w:rFonts w:cs="Arabic Transparent"/>
          <w:sz w:val="28"/>
          <w:szCs w:val="28"/>
          <w:rtl/>
          <w:lang w:val="en-US" w:bidi="ar-MA"/>
        </w:rPr>
      </w:pPr>
      <w:r w:rsidRPr="00B009CD">
        <w:rPr>
          <w:rFonts w:cs="Arabic Transparent" w:hint="cs"/>
          <w:sz w:val="28"/>
          <w:szCs w:val="28"/>
          <w:rtl/>
          <w:lang w:val="en-US" w:bidi="ar-MA"/>
        </w:rPr>
        <w:t xml:space="preserve">تقضي دراسة </w:t>
      </w:r>
      <w:r w:rsidR="00E35893" w:rsidRPr="00B009CD">
        <w:rPr>
          <w:rFonts w:cs="Arabic Transparent" w:hint="cs"/>
          <w:sz w:val="28"/>
          <w:szCs w:val="28"/>
          <w:rtl/>
          <w:lang w:val="en-US" w:bidi="ar-MA"/>
        </w:rPr>
        <w:t>نقل الخبر الوراثي عبر التوالد الجنسي</w:t>
      </w:r>
      <w:r w:rsidRPr="00B009CD">
        <w:rPr>
          <w:rFonts w:cs="Arabic Transparent" w:hint="cs"/>
          <w:sz w:val="28"/>
          <w:szCs w:val="28"/>
          <w:rtl/>
          <w:lang w:val="en-US" w:bidi="ar-MA"/>
        </w:rPr>
        <w:t xml:space="preserve"> الوقوف على تعاقب ظاهرتي الانقسام الاختزالي والإخصاب</w:t>
      </w:r>
      <w:r w:rsidR="00E35893" w:rsidRPr="00B009CD">
        <w:rPr>
          <w:rFonts w:cs="Arabic Transparent" w:hint="cs"/>
          <w:sz w:val="28"/>
          <w:szCs w:val="28"/>
          <w:rtl/>
          <w:lang w:val="en-US" w:bidi="ar-MA"/>
        </w:rPr>
        <w:t xml:space="preserve"> </w:t>
      </w:r>
      <w:r w:rsidRPr="00B009CD">
        <w:rPr>
          <w:rFonts w:cs="Arabic Transparent" w:hint="cs"/>
          <w:sz w:val="28"/>
          <w:szCs w:val="28"/>
          <w:rtl/>
          <w:lang w:val="en-US" w:bidi="ar-MA"/>
        </w:rPr>
        <w:t xml:space="preserve">ودورهما في ثبات </w:t>
      </w:r>
      <w:r w:rsidR="003B7B27" w:rsidRPr="00B009CD">
        <w:rPr>
          <w:rFonts w:cs="Arabic Transparent" w:hint="cs"/>
          <w:sz w:val="28"/>
          <w:szCs w:val="28"/>
          <w:rtl/>
          <w:lang w:val="en-US" w:bidi="ar-MA"/>
        </w:rPr>
        <w:t>عدد ا</w:t>
      </w:r>
      <w:r w:rsidR="00FD39E3" w:rsidRPr="00B009CD">
        <w:rPr>
          <w:rFonts w:cs="Arabic Transparent" w:hint="cs"/>
          <w:sz w:val="28"/>
          <w:szCs w:val="28"/>
          <w:rtl/>
          <w:lang w:val="en-US" w:bidi="ar-MA"/>
        </w:rPr>
        <w:t>لصبغيات عند أفراد نفس الن</w:t>
      </w:r>
      <w:r w:rsidR="003B7B27" w:rsidRPr="00B009CD">
        <w:rPr>
          <w:rFonts w:cs="Arabic Transparent" w:hint="cs"/>
          <w:sz w:val="28"/>
          <w:szCs w:val="28"/>
          <w:rtl/>
          <w:lang w:val="en-US" w:bidi="ar-MA"/>
        </w:rPr>
        <w:t>وع وتعدد الأشكال</w:t>
      </w:r>
      <w:r w:rsidRPr="00B009CD">
        <w:rPr>
          <w:rFonts w:cs="Arabic Transparent" w:hint="cs"/>
          <w:sz w:val="28"/>
          <w:szCs w:val="28"/>
          <w:rtl/>
          <w:lang w:val="en-US" w:bidi="ar-MA"/>
        </w:rPr>
        <w:t xml:space="preserve"> وفي التخليط الوراثي وذلك عبر:</w:t>
      </w:r>
    </w:p>
    <w:p w:rsidR="007D5F22" w:rsidRPr="00B009CD" w:rsidRDefault="007D5F22" w:rsidP="00B03D42">
      <w:pPr>
        <w:pStyle w:val="Paragraphedeliste"/>
        <w:numPr>
          <w:ilvl w:val="1"/>
          <w:numId w:val="35"/>
        </w:numPr>
        <w:bidi/>
        <w:spacing w:after="0"/>
        <w:ind w:left="827"/>
        <w:rPr>
          <w:rFonts w:cs="Arabic Transparent"/>
          <w:sz w:val="28"/>
          <w:szCs w:val="28"/>
          <w:rtl/>
          <w:lang w:val="en-US" w:bidi="ar-MA"/>
        </w:rPr>
      </w:pPr>
      <w:r w:rsidRPr="00B009CD">
        <w:rPr>
          <w:rFonts w:cs="Arabic Transparent" w:hint="cs"/>
          <w:sz w:val="28"/>
          <w:szCs w:val="28"/>
          <w:rtl/>
          <w:lang w:val="en-US" w:bidi="ar-MA"/>
        </w:rPr>
        <w:t xml:space="preserve">تعريف الانقسام الاختزالي وتحديد أطواره وإبراز دوره في تخليط </w:t>
      </w:r>
      <w:proofErr w:type="spellStart"/>
      <w:r w:rsidRPr="00B009CD">
        <w:rPr>
          <w:rFonts w:cs="Arabic Transparent" w:hint="cs"/>
          <w:sz w:val="28"/>
          <w:szCs w:val="28"/>
          <w:rtl/>
          <w:lang w:val="en-US" w:bidi="ar-MA"/>
        </w:rPr>
        <w:t>الحليلات</w:t>
      </w:r>
      <w:proofErr w:type="spellEnd"/>
      <w:r w:rsidRPr="00B009CD">
        <w:rPr>
          <w:rFonts w:cs="Arabic Transparent" w:hint="cs"/>
          <w:sz w:val="28"/>
          <w:szCs w:val="28"/>
          <w:rtl/>
          <w:lang w:val="en-US" w:bidi="ar-MA"/>
        </w:rPr>
        <w:t xml:space="preserve"> (</w:t>
      </w:r>
      <w:proofErr w:type="spellStart"/>
      <w:r w:rsidRPr="00B009CD">
        <w:rPr>
          <w:rFonts w:cs="Arabic Transparent" w:hint="cs"/>
          <w:sz w:val="28"/>
          <w:szCs w:val="28"/>
          <w:rtl/>
          <w:lang w:val="en-US" w:bidi="ar-MA"/>
        </w:rPr>
        <w:t>الضمصبغي</w:t>
      </w:r>
      <w:proofErr w:type="spellEnd"/>
      <w:r w:rsidRPr="00B009CD">
        <w:rPr>
          <w:rFonts w:cs="Arabic Transparent" w:hint="cs"/>
          <w:sz w:val="28"/>
          <w:szCs w:val="28"/>
          <w:rtl/>
          <w:lang w:val="en-US" w:bidi="ar-MA"/>
        </w:rPr>
        <w:t xml:space="preserve"> </w:t>
      </w:r>
      <w:proofErr w:type="spellStart"/>
      <w:r w:rsidRPr="00B009CD">
        <w:rPr>
          <w:rFonts w:cs="Arabic Transparent" w:hint="cs"/>
          <w:sz w:val="28"/>
          <w:szCs w:val="28"/>
          <w:rtl/>
          <w:lang w:val="en-US" w:bidi="ar-MA"/>
        </w:rPr>
        <w:t>والبيصبغي)،</w:t>
      </w:r>
      <w:proofErr w:type="spellEnd"/>
      <w:r w:rsidRPr="00B009CD">
        <w:rPr>
          <w:rFonts w:cs="Arabic Transparent" w:hint="cs"/>
          <w:sz w:val="28"/>
          <w:szCs w:val="28"/>
          <w:rtl/>
          <w:lang w:val="en-US" w:bidi="ar-MA"/>
        </w:rPr>
        <w:t xml:space="preserve"> </w:t>
      </w:r>
      <w:r w:rsidR="00372CD7" w:rsidRPr="00B009CD">
        <w:rPr>
          <w:rFonts w:cs="Arabic Transparent" w:hint="cs"/>
          <w:sz w:val="28"/>
          <w:szCs w:val="28"/>
          <w:rtl/>
          <w:lang w:val="en-US" w:bidi="ar-MA"/>
        </w:rPr>
        <w:t>وبالتالي التنوع الوراثي للأمشاج.</w:t>
      </w:r>
    </w:p>
    <w:p w:rsidR="007D5F22" w:rsidRPr="00B009CD" w:rsidRDefault="007D5F22" w:rsidP="00B03D42">
      <w:pPr>
        <w:pStyle w:val="Paragraphedeliste"/>
        <w:numPr>
          <w:ilvl w:val="1"/>
          <w:numId w:val="35"/>
        </w:numPr>
        <w:bidi/>
        <w:spacing w:after="0"/>
        <w:ind w:left="827"/>
        <w:rPr>
          <w:rFonts w:cs="Arabic Transparent"/>
          <w:sz w:val="28"/>
          <w:szCs w:val="28"/>
          <w:rtl/>
          <w:lang w:val="en-US" w:bidi="ar-MA"/>
        </w:rPr>
      </w:pPr>
      <w:r w:rsidRPr="00B009CD">
        <w:rPr>
          <w:rFonts w:cs="Arabic Transparent" w:hint="cs"/>
          <w:sz w:val="28"/>
          <w:szCs w:val="28"/>
          <w:rtl/>
          <w:lang w:val="en-US" w:bidi="ar-MA"/>
        </w:rPr>
        <w:t xml:space="preserve">تعريف </w:t>
      </w:r>
      <w:r w:rsidR="003B7B27" w:rsidRPr="00B009CD">
        <w:rPr>
          <w:rFonts w:cs="Arabic Transparent" w:hint="cs"/>
          <w:sz w:val="28"/>
          <w:szCs w:val="28"/>
          <w:rtl/>
          <w:lang w:val="en-US" w:bidi="ar-MA"/>
        </w:rPr>
        <w:t>الإخصاب</w:t>
      </w:r>
      <w:r w:rsidRPr="00B009CD">
        <w:rPr>
          <w:rFonts w:cs="Arabic Transparent" w:hint="cs"/>
          <w:sz w:val="28"/>
          <w:szCs w:val="28"/>
          <w:rtl/>
          <w:lang w:val="en-US" w:bidi="ar-MA"/>
        </w:rPr>
        <w:t xml:space="preserve"> وإبراز دوره في</w:t>
      </w:r>
      <w:r w:rsidR="003B7B27" w:rsidRPr="00B009CD">
        <w:rPr>
          <w:rFonts w:cs="Arabic Transparent" w:hint="cs"/>
          <w:sz w:val="28"/>
          <w:szCs w:val="28"/>
          <w:rtl/>
          <w:lang w:val="en-US" w:bidi="ar-MA"/>
        </w:rPr>
        <w:t xml:space="preserve"> ث</w:t>
      </w:r>
      <w:r w:rsidR="00260B84" w:rsidRPr="00B009CD">
        <w:rPr>
          <w:rFonts w:cs="Arabic Transparent" w:hint="cs"/>
          <w:sz w:val="28"/>
          <w:szCs w:val="28"/>
          <w:rtl/>
          <w:lang w:val="en-US" w:bidi="ar-MA"/>
        </w:rPr>
        <w:t>بات الصيغة</w:t>
      </w:r>
      <w:r w:rsidR="003B7B27" w:rsidRPr="00B009CD">
        <w:rPr>
          <w:rFonts w:cs="Arabic Transparent" w:hint="cs"/>
          <w:sz w:val="28"/>
          <w:szCs w:val="28"/>
          <w:rtl/>
          <w:lang w:val="en-US" w:bidi="ar-MA"/>
        </w:rPr>
        <w:t xml:space="preserve"> الصبغية</w:t>
      </w:r>
      <w:r w:rsidR="00260B84" w:rsidRPr="00B009CD">
        <w:rPr>
          <w:rFonts w:cs="Arabic Transparent" w:hint="cs"/>
          <w:sz w:val="28"/>
          <w:szCs w:val="28"/>
          <w:rtl/>
          <w:lang w:val="en-US" w:bidi="ar-MA"/>
        </w:rPr>
        <w:t xml:space="preserve"> للنوع وفي</w:t>
      </w:r>
      <w:r w:rsidRPr="00B009CD">
        <w:rPr>
          <w:rFonts w:cs="Arabic Transparent" w:hint="cs"/>
          <w:sz w:val="28"/>
          <w:szCs w:val="28"/>
          <w:rtl/>
          <w:lang w:val="en-US" w:bidi="ar-MA"/>
        </w:rPr>
        <w:t xml:space="preserve"> التخليط الوراثي، وبالتالي تنوع الأفراد</w:t>
      </w:r>
      <w:r w:rsidR="00260B84" w:rsidRPr="00B009CD">
        <w:rPr>
          <w:rFonts w:cs="Arabic Transparent" w:hint="cs"/>
          <w:sz w:val="28"/>
          <w:szCs w:val="28"/>
          <w:rtl/>
          <w:lang w:val="en-US" w:bidi="ar-MA"/>
        </w:rPr>
        <w:t xml:space="preserve"> داخل النوع</w:t>
      </w:r>
      <w:r w:rsidRPr="00B009CD">
        <w:rPr>
          <w:rFonts w:cs="Arabic Transparent" w:hint="cs"/>
          <w:sz w:val="28"/>
          <w:szCs w:val="28"/>
          <w:rtl/>
          <w:lang w:val="en-US" w:bidi="ar-MA"/>
        </w:rPr>
        <w:t>.</w:t>
      </w:r>
    </w:p>
    <w:p w:rsidR="00260B84" w:rsidRPr="00B009CD" w:rsidRDefault="00260B84" w:rsidP="00B03D42">
      <w:pPr>
        <w:pStyle w:val="Paragraphedeliste"/>
        <w:numPr>
          <w:ilvl w:val="1"/>
          <w:numId w:val="35"/>
        </w:numPr>
        <w:bidi/>
        <w:spacing w:after="0"/>
        <w:ind w:left="827"/>
        <w:rPr>
          <w:rFonts w:cs="Arabic Transparent"/>
          <w:sz w:val="28"/>
          <w:szCs w:val="28"/>
          <w:lang w:val="en-US" w:bidi="ar-MA"/>
        </w:rPr>
      </w:pPr>
      <w:r w:rsidRPr="00B009CD">
        <w:rPr>
          <w:rFonts w:cs="Arabic Transparent" w:hint="cs"/>
          <w:sz w:val="28"/>
          <w:szCs w:val="28"/>
          <w:rtl/>
          <w:lang w:val="en-US" w:bidi="ar-MA"/>
        </w:rPr>
        <w:t xml:space="preserve">التطرق لأمثلة من دورات النمو لإبراز دور تعاقب كل من </w:t>
      </w:r>
      <w:r w:rsidR="00F860A3" w:rsidRPr="00B009CD">
        <w:rPr>
          <w:rFonts w:cs="Arabic Transparent" w:hint="cs"/>
          <w:sz w:val="28"/>
          <w:szCs w:val="28"/>
          <w:rtl/>
          <w:lang w:val="en-US" w:bidi="ar-MA"/>
        </w:rPr>
        <w:t>الإخصاب والانقسام الاختزالي في ث</w:t>
      </w:r>
      <w:r w:rsidRPr="00B009CD">
        <w:rPr>
          <w:rFonts w:cs="Arabic Transparent" w:hint="cs"/>
          <w:sz w:val="28"/>
          <w:szCs w:val="28"/>
          <w:rtl/>
          <w:lang w:val="en-US" w:bidi="ar-MA"/>
        </w:rPr>
        <w:t>بات الصيغة الصبغية عند أفراد نفس النوع عبر الأجيال.</w:t>
      </w:r>
    </w:p>
    <w:p w:rsidR="00B03D42" w:rsidRPr="00B009CD" w:rsidRDefault="00B03D42" w:rsidP="00B03D42">
      <w:pPr>
        <w:bidi/>
        <w:spacing w:after="0"/>
        <w:rPr>
          <w:rFonts w:cs="Arabic Transparent"/>
          <w:sz w:val="28"/>
          <w:szCs w:val="28"/>
          <w:rtl/>
          <w:lang w:val="en-US" w:bidi="ar-MA"/>
        </w:rPr>
      </w:pPr>
    </w:p>
    <w:p w:rsidR="007A3821" w:rsidRPr="00B009CD" w:rsidRDefault="00384F64" w:rsidP="009E56C4">
      <w:pPr>
        <w:numPr>
          <w:ilvl w:val="0"/>
          <w:numId w:val="28"/>
        </w:numPr>
        <w:tabs>
          <w:tab w:val="right" w:pos="260"/>
        </w:tabs>
        <w:bidi/>
        <w:spacing w:after="0"/>
        <w:ind w:left="-24" w:firstLine="0"/>
        <w:jc w:val="both"/>
        <w:rPr>
          <w:rFonts w:cs="Arabic Transparent"/>
          <w:sz w:val="28"/>
          <w:szCs w:val="28"/>
          <w:lang w:val="en-US" w:bidi="ar-MA"/>
        </w:rPr>
      </w:pPr>
      <w:r w:rsidRPr="00B009CD">
        <w:rPr>
          <w:rFonts w:cs="Arabic Transparent" w:hint="cs"/>
          <w:sz w:val="28"/>
          <w:szCs w:val="28"/>
          <w:rtl/>
          <w:lang w:val="en-US" w:bidi="ar-MA"/>
        </w:rPr>
        <w:lastRenderedPageBreak/>
        <w:t xml:space="preserve">تقتضي دراسة </w:t>
      </w:r>
      <w:r w:rsidR="00E35893" w:rsidRPr="00B009CD">
        <w:rPr>
          <w:rFonts w:cs="Arabic Transparent" w:hint="cs"/>
          <w:sz w:val="28"/>
          <w:szCs w:val="28"/>
          <w:rtl/>
          <w:lang w:val="en-US" w:bidi="ar-MA"/>
        </w:rPr>
        <w:t>القوانين الإحصائية</w:t>
      </w:r>
      <w:r w:rsidRPr="00B009CD">
        <w:rPr>
          <w:rFonts w:cs="Arabic Transparent" w:hint="cs"/>
          <w:sz w:val="28"/>
          <w:szCs w:val="28"/>
          <w:rtl/>
          <w:lang w:val="en-US" w:bidi="ar-MA"/>
        </w:rPr>
        <w:t xml:space="preserve"> لانتقال الصفات الوراثية عند ثنائيات الصيغة الصبغية</w:t>
      </w:r>
      <w:r w:rsidR="00E35893" w:rsidRPr="00B009CD">
        <w:rPr>
          <w:rFonts w:cs="Arabic Transparent" w:hint="cs"/>
          <w:sz w:val="28"/>
          <w:szCs w:val="28"/>
          <w:rtl/>
          <w:lang w:val="en-US" w:bidi="ar-MA"/>
        </w:rPr>
        <w:t xml:space="preserve"> </w:t>
      </w:r>
      <w:r w:rsidR="00103E0D" w:rsidRPr="00B009CD">
        <w:rPr>
          <w:rFonts w:cs="Arabic Transparent" w:hint="cs"/>
          <w:sz w:val="28"/>
          <w:szCs w:val="28"/>
          <w:rtl/>
          <w:lang w:val="en-US" w:bidi="ar-MA"/>
        </w:rPr>
        <w:t xml:space="preserve">بناء مفاهيم النمط الوراثي </w:t>
      </w:r>
      <w:r w:rsidR="00433922" w:rsidRPr="00B009CD">
        <w:rPr>
          <w:rFonts w:cs="Arabic Transparent" w:hint="cs"/>
          <w:sz w:val="28"/>
          <w:szCs w:val="28"/>
          <w:rtl/>
          <w:lang w:val="en-US" w:bidi="ar-MA"/>
        </w:rPr>
        <w:t>و</w:t>
      </w:r>
      <w:r w:rsidR="00103E0D" w:rsidRPr="00B009CD">
        <w:rPr>
          <w:rFonts w:cs="Arabic Transparent" w:hint="cs"/>
          <w:sz w:val="28"/>
          <w:szCs w:val="28"/>
          <w:rtl/>
          <w:lang w:val="en-US" w:bidi="ar-MA"/>
        </w:rPr>
        <w:t xml:space="preserve">السلالة النقية (المتوحشة </w:t>
      </w:r>
      <w:proofErr w:type="spellStart"/>
      <w:r w:rsidR="00103E0D" w:rsidRPr="00B009CD">
        <w:rPr>
          <w:rFonts w:cs="Arabic Transparent" w:hint="cs"/>
          <w:sz w:val="28"/>
          <w:szCs w:val="28"/>
          <w:rtl/>
          <w:lang w:val="en-US" w:bidi="ar-MA"/>
        </w:rPr>
        <w:t>والطافرة)</w:t>
      </w:r>
      <w:r w:rsidR="00433922" w:rsidRPr="00B009CD">
        <w:rPr>
          <w:rFonts w:cs="Arabic Transparent" w:hint="cs"/>
          <w:sz w:val="28"/>
          <w:szCs w:val="28"/>
          <w:rtl/>
          <w:lang w:val="en-US" w:bidi="ar-MA"/>
        </w:rPr>
        <w:t>،</w:t>
      </w:r>
      <w:proofErr w:type="spellEnd"/>
      <w:r w:rsidR="00103E0D" w:rsidRPr="00B009CD">
        <w:rPr>
          <w:rFonts w:cs="Arabic Transparent" w:hint="cs"/>
          <w:sz w:val="28"/>
          <w:szCs w:val="28"/>
          <w:rtl/>
          <w:lang w:val="en-US" w:bidi="ar-MA"/>
        </w:rPr>
        <w:t xml:space="preserve"> </w:t>
      </w:r>
      <w:r w:rsidR="00433922" w:rsidRPr="00B009CD">
        <w:rPr>
          <w:rFonts w:cs="Arabic Transparent" w:hint="cs"/>
          <w:sz w:val="28"/>
          <w:szCs w:val="28"/>
          <w:rtl/>
          <w:lang w:val="en-US" w:bidi="ar-MA"/>
        </w:rPr>
        <w:t>والتهجين مع الوقوف</w:t>
      </w:r>
      <w:r w:rsidR="00E35893" w:rsidRPr="00B009CD">
        <w:rPr>
          <w:rFonts w:cs="Arabic Transparent" w:hint="cs"/>
          <w:sz w:val="28"/>
          <w:szCs w:val="28"/>
          <w:rtl/>
          <w:lang w:val="en-US" w:bidi="ar-MA"/>
        </w:rPr>
        <w:t xml:space="preserve"> </w:t>
      </w:r>
      <w:r w:rsidR="009E56C4" w:rsidRPr="00B009CD">
        <w:rPr>
          <w:rFonts w:cs="Arabic Transparent" w:hint="cs"/>
          <w:sz w:val="28"/>
          <w:szCs w:val="28"/>
          <w:rtl/>
          <w:lang w:val="en-US" w:bidi="ar-MA"/>
        </w:rPr>
        <w:t>عند</w:t>
      </w:r>
      <w:r w:rsidRPr="00B009CD">
        <w:rPr>
          <w:rFonts w:cs="Arabic Transparent" w:hint="cs"/>
          <w:sz w:val="28"/>
          <w:szCs w:val="28"/>
          <w:rtl/>
          <w:lang w:val="en-US" w:bidi="ar-MA"/>
        </w:rPr>
        <w:t xml:space="preserve"> </w:t>
      </w:r>
      <w:r w:rsidR="00E35893" w:rsidRPr="00B009CD">
        <w:rPr>
          <w:rFonts w:cs="Arabic Transparent" w:hint="cs"/>
          <w:sz w:val="28"/>
          <w:szCs w:val="28"/>
          <w:rtl/>
          <w:lang w:val="en-US" w:bidi="ar-MA"/>
        </w:rPr>
        <w:t xml:space="preserve">قوانين </w:t>
      </w:r>
      <w:r w:rsidR="003B7B27" w:rsidRPr="00B009CD">
        <w:rPr>
          <w:rFonts w:cs="Arabic Transparent"/>
          <w:sz w:val="28"/>
          <w:szCs w:val="28"/>
          <w:lang w:bidi="ar-MA"/>
        </w:rPr>
        <w:t>Mendel</w:t>
      </w:r>
      <w:r w:rsidR="00433922" w:rsidRPr="00B009CD">
        <w:rPr>
          <w:rFonts w:cs="Arabic Transparent" w:hint="cs"/>
          <w:sz w:val="28"/>
          <w:szCs w:val="28"/>
          <w:rtl/>
          <w:lang w:val="en-US" w:bidi="ar-MA"/>
        </w:rPr>
        <w:t xml:space="preserve"> لانتق</w:t>
      </w:r>
      <w:r w:rsidR="009E56C4" w:rsidRPr="00B009CD">
        <w:rPr>
          <w:rFonts w:cs="Arabic Transparent" w:hint="cs"/>
          <w:sz w:val="28"/>
          <w:szCs w:val="28"/>
          <w:rtl/>
          <w:lang w:val="en-US" w:bidi="ar-MA"/>
        </w:rPr>
        <w:t>ال الصفات الوراثية واستثناءاتها،</w:t>
      </w:r>
      <w:r w:rsidR="00433922" w:rsidRPr="00B009CD">
        <w:rPr>
          <w:rFonts w:cs="Arabic Transparent" w:hint="cs"/>
          <w:sz w:val="28"/>
          <w:szCs w:val="28"/>
          <w:rtl/>
          <w:lang w:val="en-US" w:bidi="ar-MA"/>
        </w:rPr>
        <w:t xml:space="preserve"> وذلك </w:t>
      </w:r>
      <w:r w:rsidR="00E35893" w:rsidRPr="00B009CD">
        <w:rPr>
          <w:rFonts w:cs="Arabic Transparent" w:hint="cs"/>
          <w:sz w:val="28"/>
          <w:szCs w:val="28"/>
          <w:rtl/>
          <w:lang w:val="en-US" w:bidi="ar-MA"/>
        </w:rPr>
        <w:t>من خلال</w:t>
      </w:r>
      <w:r w:rsidR="00433922" w:rsidRPr="00B009CD">
        <w:rPr>
          <w:rFonts w:cs="Arabic Transparent" w:hint="cs"/>
          <w:sz w:val="28"/>
          <w:szCs w:val="28"/>
          <w:rtl/>
          <w:lang w:val="en-US" w:bidi="ar-MA"/>
        </w:rPr>
        <w:t xml:space="preserve"> دراسة</w:t>
      </w:r>
      <w:r w:rsidR="00E35893" w:rsidRPr="00B009CD">
        <w:rPr>
          <w:rFonts w:cs="Arabic Transparent" w:hint="cs"/>
          <w:sz w:val="28"/>
          <w:szCs w:val="28"/>
          <w:rtl/>
          <w:lang w:val="en-US" w:bidi="ar-MA"/>
        </w:rPr>
        <w:t xml:space="preserve"> أمثلة تتعلق بانتقال زوج من الحليلات لمورثة غير مرتبطة بالجنس</w:t>
      </w:r>
      <w:r w:rsidR="00433922" w:rsidRPr="00B009CD">
        <w:rPr>
          <w:rFonts w:cs="Arabic Transparent" w:hint="cs"/>
          <w:sz w:val="28"/>
          <w:szCs w:val="28"/>
          <w:rtl/>
          <w:lang w:val="en-US" w:bidi="ar-MA"/>
        </w:rPr>
        <w:t xml:space="preserve"> </w:t>
      </w:r>
      <w:r w:rsidR="00E35893" w:rsidRPr="00B009CD">
        <w:rPr>
          <w:rFonts w:cs="Arabic Transparent" w:hint="cs"/>
          <w:sz w:val="28"/>
          <w:szCs w:val="28"/>
          <w:rtl/>
          <w:lang w:val="en-US" w:bidi="ar-MA"/>
        </w:rPr>
        <w:t>(حالة السيادة التامة وتساوي السيادة والمورثة المميتة)، ومورثة مرتبطة بالجنس</w:t>
      </w:r>
      <w:r w:rsidR="00433922" w:rsidRPr="00B009CD">
        <w:rPr>
          <w:rFonts w:cs="Arabic Transparent" w:hint="cs"/>
          <w:sz w:val="28"/>
          <w:szCs w:val="28"/>
          <w:rtl/>
          <w:lang w:val="en-US" w:bidi="ar-MA"/>
        </w:rPr>
        <w:t>،</w:t>
      </w:r>
      <w:r w:rsidR="00E35893" w:rsidRPr="00B009CD">
        <w:rPr>
          <w:rFonts w:cs="Arabic Transparent" w:hint="cs"/>
          <w:sz w:val="28"/>
          <w:szCs w:val="28"/>
          <w:rtl/>
          <w:lang w:val="en-US" w:bidi="ar-MA"/>
        </w:rPr>
        <w:t xml:space="preserve"> وانتقال زوجين من الحليلات (مورثتان مستقلتان ومورثتان مرتبطتان) مع إبراز أهمية ظاهرة العبور</w:t>
      </w:r>
      <w:r w:rsidRPr="00B009CD">
        <w:rPr>
          <w:rFonts w:cs="Arabic Transparent" w:hint="cs"/>
          <w:sz w:val="28"/>
          <w:szCs w:val="28"/>
          <w:rtl/>
          <w:lang w:val="en-US" w:bidi="ar-MA"/>
        </w:rPr>
        <w:t xml:space="preserve"> في تنوع الأجيال وفي وضع الخريطة </w:t>
      </w:r>
      <w:proofErr w:type="spellStart"/>
      <w:r w:rsidRPr="00B009CD">
        <w:rPr>
          <w:rFonts w:cs="Arabic Transparent" w:hint="cs"/>
          <w:sz w:val="28"/>
          <w:szCs w:val="28"/>
          <w:rtl/>
          <w:lang w:val="en-US" w:bidi="ar-MA"/>
        </w:rPr>
        <w:t>العاملية</w:t>
      </w:r>
      <w:proofErr w:type="spellEnd"/>
      <w:r w:rsidR="00E35893" w:rsidRPr="00B009CD">
        <w:rPr>
          <w:rFonts w:cs="Arabic Transparent" w:hint="cs"/>
          <w:sz w:val="28"/>
          <w:szCs w:val="28"/>
          <w:rtl/>
          <w:lang w:val="en-US" w:bidi="ar-MA"/>
        </w:rPr>
        <w:t xml:space="preserve">. </w:t>
      </w:r>
    </w:p>
    <w:p w:rsidR="00537572" w:rsidRPr="00B009CD" w:rsidRDefault="00537572" w:rsidP="00537572">
      <w:pPr>
        <w:tabs>
          <w:tab w:val="right" w:pos="260"/>
        </w:tabs>
        <w:bidi/>
        <w:spacing w:after="0"/>
        <w:jc w:val="both"/>
        <w:rPr>
          <w:rFonts w:cs="Arabic Transparent"/>
          <w:sz w:val="28"/>
          <w:szCs w:val="28"/>
          <w:lang w:val="en-US" w:bidi="ar-MA"/>
        </w:rPr>
      </w:pPr>
    </w:p>
    <w:p w:rsidR="00537572" w:rsidRPr="00B009CD" w:rsidRDefault="00537572" w:rsidP="00537572">
      <w:pPr>
        <w:tabs>
          <w:tab w:val="right" w:pos="260"/>
        </w:tabs>
        <w:bidi/>
        <w:spacing w:after="0"/>
        <w:jc w:val="both"/>
        <w:rPr>
          <w:rFonts w:cs="Arabic Transparent"/>
          <w:sz w:val="28"/>
          <w:szCs w:val="28"/>
          <w:rtl/>
          <w:lang w:val="en-US" w:bidi="ar-MA"/>
        </w:rPr>
      </w:pPr>
    </w:p>
    <w:p w:rsidR="001E6FBA" w:rsidRPr="00B009CD" w:rsidRDefault="001E6FBA" w:rsidP="001E6FBA">
      <w:pPr>
        <w:bidi/>
        <w:spacing w:after="0"/>
        <w:jc w:val="both"/>
        <w:rPr>
          <w:rFonts w:cs="Arabic Transparent"/>
          <w:sz w:val="8"/>
          <w:szCs w:val="8"/>
          <w:rtl/>
          <w:lang w:val="en-US" w:bidi="ar-MA"/>
        </w:rPr>
      </w:pPr>
    </w:p>
    <w:p w:rsidR="00354074" w:rsidRPr="00B009CD" w:rsidRDefault="001E6FBA" w:rsidP="00354074">
      <w:pPr>
        <w:bidi/>
        <w:spacing w:after="0" w:line="240" w:lineRule="auto"/>
        <w:jc w:val="both"/>
        <w:rPr>
          <w:rFonts w:ascii="Times New Roman" w:hAnsi="Times New Roman" w:cs="Simplified Arabic"/>
          <w:b/>
          <w:bCs/>
          <w:sz w:val="32"/>
          <w:szCs w:val="32"/>
          <w:rtl/>
        </w:rPr>
      </w:pPr>
      <w:r w:rsidRPr="00B009CD">
        <w:rPr>
          <w:rFonts w:ascii="ae_AlMohanad Bold" w:hAnsi="ae_AlMohanad Bold" w:cs="Arabic Transparent" w:hint="cs"/>
          <w:b/>
          <w:bCs/>
          <w:sz w:val="28"/>
          <w:szCs w:val="28"/>
          <w:rtl/>
          <w:lang w:bidi="ar-MA"/>
        </w:rPr>
        <w:t>2.2.</w:t>
      </w:r>
      <w:r w:rsidR="00354074" w:rsidRPr="00B009CD">
        <w:rPr>
          <w:rFonts w:ascii="ae_AlMohanad Bold" w:hAnsi="ae_AlMohanad Bold" w:cs="Arabic Transparent" w:hint="cs"/>
          <w:b/>
          <w:bCs/>
          <w:sz w:val="28"/>
          <w:szCs w:val="28"/>
          <w:rtl/>
          <w:lang w:bidi="ar-MA"/>
        </w:rPr>
        <w:t xml:space="preserve"> المجال الثاني:</w:t>
      </w:r>
      <w:r w:rsidR="00354074" w:rsidRPr="00B009CD">
        <w:rPr>
          <w:rFonts w:ascii="Times New Roman" w:hAnsi="Times New Roman" w:cs="Simplified Arabic"/>
          <w:b/>
          <w:bCs/>
          <w:sz w:val="32"/>
          <w:szCs w:val="32"/>
          <w:rtl/>
        </w:rPr>
        <w:t xml:space="preserve"> تدبير الموارد المائية وتحسين الإنتاج الفلاحي.</w:t>
      </w:r>
    </w:p>
    <w:p w:rsidR="00B03D42" w:rsidRPr="00B009CD" w:rsidRDefault="00B03D42" w:rsidP="00B03D42">
      <w:pPr>
        <w:bidi/>
        <w:spacing w:after="0" w:line="240" w:lineRule="auto"/>
        <w:jc w:val="both"/>
        <w:rPr>
          <w:rFonts w:ascii="Times New Roman" w:hAnsi="Times New Roman" w:cs="Simplified Arabic"/>
          <w:sz w:val="16"/>
          <w:szCs w:val="16"/>
        </w:rPr>
      </w:pPr>
    </w:p>
    <w:p w:rsidR="00354074" w:rsidRPr="00B009CD" w:rsidRDefault="00354074" w:rsidP="00382ADF">
      <w:pPr>
        <w:bidi/>
        <w:spacing w:after="0"/>
        <w:jc w:val="both"/>
        <w:rPr>
          <w:rFonts w:cs="Arabic Transparent"/>
          <w:sz w:val="28"/>
          <w:szCs w:val="28"/>
          <w:lang w:bidi="ar-MA"/>
        </w:rPr>
      </w:pPr>
      <w:r w:rsidRPr="00B009CD">
        <w:rPr>
          <w:rFonts w:cs="Arabic Transparent" w:hint="cs"/>
          <w:sz w:val="28"/>
          <w:szCs w:val="28"/>
          <w:rtl/>
          <w:lang w:val="en-US" w:bidi="ar-MA"/>
        </w:rPr>
        <w:t xml:space="preserve">    يسعى هذا المجال من جهة إلى تعميق مكتسبات التلميذ المتعلقة بتدبير الموارد المائية</w:t>
      </w:r>
      <w:r w:rsidR="003B7B27" w:rsidRPr="00B009CD">
        <w:rPr>
          <w:rFonts w:cs="Arabic Transparent" w:hint="cs"/>
          <w:sz w:val="28"/>
          <w:szCs w:val="28"/>
          <w:rtl/>
          <w:lang w:val="en-US" w:bidi="ar-MA"/>
        </w:rPr>
        <w:t>،</w:t>
      </w:r>
      <w:r w:rsidRPr="00B009CD">
        <w:rPr>
          <w:rFonts w:cs="Arabic Transparent" w:hint="cs"/>
          <w:sz w:val="28"/>
          <w:szCs w:val="28"/>
          <w:rtl/>
          <w:lang w:val="en-US" w:bidi="ar-MA"/>
        </w:rPr>
        <w:t xml:space="preserve"> </w:t>
      </w:r>
      <w:r w:rsidRPr="00B009CD">
        <w:rPr>
          <w:rFonts w:cs="Arabic Transparent" w:hint="cs"/>
          <w:sz w:val="28"/>
          <w:szCs w:val="28"/>
          <w:rtl/>
          <w:lang w:bidi="ar-MA"/>
        </w:rPr>
        <w:t xml:space="preserve">من خلال </w:t>
      </w:r>
      <w:r w:rsidR="003B7B27" w:rsidRPr="00B009CD">
        <w:rPr>
          <w:rFonts w:cs="Arabic Transparent" w:hint="cs"/>
          <w:sz w:val="28"/>
          <w:szCs w:val="28"/>
          <w:rtl/>
          <w:lang w:bidi="ar-MA"/>
        </w:rPr>
        <w:t>الكشف عن</w:t>
      </w:r>
      <w:r w:rsidRPr="00B009CD">
        <w:rPr>
          <w:rFonts w:cs="Arabic Transparent" w:hint="cs"/>
          <w:sz w:val="28"/>
          <w:szCs w:val="28"/>
          <w:rtl/>
          <w:lang w:bidi="ar-MA"/>
        </w:rPr>
        <w:t xml:space="preserve"> الموارد المائية ومصادرها وطرق</w:t>
      </w:r>
      <w:r w:rsidR="003B7B27" w:rsidRPr="00B009CD">
        <w:rPr>
          <w:rFonts w:cs="Arabic Transparent" w:hint="cs"/>
          <w:sz w:val="28"/>
          <w:szCs w:val="28"/>
          <w:rtl/>
          <w:lang w:bidi="ar-MA"/>
        </w:rPr>
        <w:t xml:space="preserve"> تشكل المياه الجوفية واستغلالها، </w:t>
      </w:r>
      <w:r w:rsidRPr="00B009CD">
        <w:rPr>
          <w:rFonts w:cs="Arabic Transparent" w:hint="cs"/>
          <w:sz w:val="28"/>
          <w:szCs w:val="28"/>
          <w:rtl/>
          <w:lang w:bidi="ar-MA"/>
        </w:rPr>
        <w:t>وتعرف تقنيات إنتاج الماء الشروب</w:t>
      </w:r>
      <w:r w:rsidR="00246AEB" w:rsidRPr="00B009CD">
        <w:rPr>
          <w:rFonts w:cs="Arabic Transparent" w:hint="cs"/>
          <w:sz w:val="28"/>
          <w:szCs w:val="28"/>
          <w:rtl/>
          <w:lang w:bidi="ar-MA"/>
        </w:rPr>
        <w:t xml:space="preserve"> </w:t>
      </w:r>
      <w:r w:rsidRPr="00B009CD">
        <w:rPr>
          <w:rFonts w:cs="Arabic Transparent" w:hint="cs"/>
          <w:sz w:val="28"/>
          <w:szCs w:val="28"/>
          <w:rtl/>
          <w:lang w:bidi="ar-MA"/>
        </w:rPr>
        <w:t xml:space="preserve">مع إبراز مصادر تلوث المياه وأخطار هذا التلوث على الصحة والبيئة. ومن جهة ثانية إلى </w:t>
      </w:r>
      <w:r w:rsidRPr="00B009CD">
        <w:rPr>
          <w:rFonts w:cs="Arabic Transparent" w:hint="cs"/>
          <w:sz w:val="28"/>
          <w:szCs w:val="28"/>
          <w:rtl/>
          <w:lang w:val="en-US" w:bidi="ar-MA"/>
        </w:rPr>
        <w:t>تعميق مكتسبات التلميذ بخصوص</w:t>
      </w:r>
      <w:r w:rsidRPr="00B009CD">
        <w:rPr>
          <w:rFonts w:cs="Arabic Transparent" w:hint="cs"/>
          <w:sz w:val="28"/>
          <w:szCs w:val="28"/>
          <w:rtl/>
          <w:lang w:bidi="ar-MA"/>
        </w:rPr>
        <w:t xml:space="preserve"> </w:t>
      </w:r>
      <w:r w:rsidRPr="00B009CD">
        <w:rPr>
          <w:rFonts w:cs="Arabic Transparent" w:hint="cs"/>
          <w:sz w:val="28"/>
          <w:szCs w:val="28"/>
          <w:rtl/>
          <w:lang w:val="en-US" w:bidi="ar-MA"/>
        </w:rPr>
        <w:t>الإنتاج الفلاحي</w:t>
      </w:r>
      <w:r w:rsidRPr="00B009CD">
        <w:rPr>
          <w:rFonts w:cs="Arabic Transparent" w:hint="cs"/>
          <w:sz w:val="28"/>
          <w:szCs w:val="28"/>
          <w:rtl/>
          <w:lang w:bidi="ar-MA"/>
        </w:rPr>
        <w:t>، عبر تعرف طرق وتقنيات تحسين الإنتاج الفلاحي على مستوى المحاصيل الزراعية وتربية الحيوانات.</w:t>
      </w:r>
    </w:p>
    <w:p w:rsidR="00537572" w:rsidRPr="00B009CD" w:rsidRDefault="00537572" w:rsidP="00537572">
      <w:pPr>
        <w:bidi/>
        <w:spacing w:after="0"/>
        <w:jc w:val="both"/>
        <w:rPr>
          <w:rFonts w:cs="Arabic Transparent"/>
          <w:sz w:val="28"/>
          <w:szCs w:val="28"/>
          <w:rtl/>
          <w:lang w:bidi="ar-MA"/>
        </w:rPr>
      </w:pPr>
    </w:p>
    <w:p w:rsidR="00354074" w:rsidRPr="00B009CD" w:rsidRDefault="00354074" w:rsidP="00B03D42">
      <w:pPr>
        <w:pStyle w:val="Paragraphedeliste"/>
        <w:numPr>
          <w:ilvl w:val="0"/>
          <w:numId w:val="36"/>
        </w:numPr>
        <w:bidi/>
        <w:spacing w:after="0"/>
        <w:ind w:left="401"/>
        <w:jc w:val="both"/>
        <w:rPr>
          <w:rFonts w:cs="Arabic Transparent"/>
          <w:sz w:val="28"/>
          <w:szCs w:val="28"/>
          <w:rtl/>
          <w:lang w:val="en-US" w:bidi="ar-MA"/>
        </w:rPr>
      </w:pPr>
      <w:r w:rsidRPr="00B009CD">
        <w:rPr>
          <w:rFonts w:cs="Arabic Transparent" w:hint="cs"/>
          <w:sz w:val="28"/>
          <w:szCs w:val="28"/>
          <w:rtl/>
          <w:lang w:val="en-US" w:bidi="ar-MA"/>
        </w:rPr>
        <w:t xml:space="preserve">تستدعي دارسة  </w:t>
      </w:r>
      <w:r w:rsidRPr="00B009CD">
        <w:rPr>
          <w:rFonts w:cs="Arabic Transparent"/>
          <w:sz w:val="28"/>
          <w:szCs w:val="28"/>
          <w:rtl/>
          <w:lang w:val="en-US" w:bidi="ar-MA"/>
        </w:rPr>
        <w:t>تدبير الموارد المائية</w:t>
      </w:r>
      <w:r w:rsidRPr="00B009CD">
        <w:rPr>
          <w:rFonts w:cs="Arabic Transparent" w:hint="cs"/>
          <w:sz w:val="28"/>
          <w:szCs w:val="28"/>
          <w:rtl/>
          <w:lang w:val="en-US" w:bidi="ar-MA"/>
        </w:rPr>
        <w:t>، إبراز أهمية هذه الموارد، عبر تحديد مجالات استعمالاتها ومظاهر الإسراف في استغلالها</w:t>
      </w:r>
      <w:r w:rsidR="003B7B27" w:rsidRPr="00B009CD">
        <w:rPr>
          <w:rFonts w:cs="Arabic Transparent" w:hint="cs"/>
          <w:sz w:val="28"/>
          <w:szCs w:val="28"/>
          <w:rtl/>
          <w:lang w:val="en-US" w:bidi="ar-MA"/>
        </w:rPr>
        <w:t>،</w:t>
      </w:r>
      <w:r w:rsidRPr="00B009CD">
        <w:rPr>
          <w:rFonts w:cs="Arabic Transparent" w:hint="cs"/>
          <w:sz w:val="28"/>
          <w:szCs w:val="28"/>
          <w:rtl/>
          <w:lang w:val="en-US" w:bidi="ar-MA"/>
        </w:rPr>
        <w:t xml:space="preserve"> ثم تعرف مختلف مصادر الموارد المائية السطحية </w:t>
      </w:r>
      <w:proofErr w:type="spellStart"/>
      <w:r w:rsidRPr="00B009CD">
        <w:rPr>
          <w:rFonts w:cs="Arabic Transparent" w:hint="cs"/>
          <w:sz w:val="28"/>
          <w:szCs w:val="28"/>
          <w:rtl/>
          <w:lang w:val="en-US" w:bidi="ar-MA"/>
        </w:rPr>
        <w:t>والتحأرضية</w:t>
      </w:r>
      <w:proofErr w:type="spellEnd"/>
      <w:r w:rsidRPr="00B009CD">
        <w:rPr>
          <w:rFonts w:cs="Arabic Transparent" w:hint="cs"/>
          <w:sz w:val="28"/>
          <w:szCs w:val="28"/>
          <w:rtl/>
          <w:lang w:val="en-US" w:bidi="ar-MA"/>
        </w:rPr>
        <w:t xml:space="preserve"> وبناء مفهوم الحوض المائي</w:t>
      </w:r>
      <w:r w:rsidRPr="00B009CD">
        <w:rPr>
          <w:rFonts w:cs="Arabic Transparent"/>
          <w:sz w:val="28"/>
          <w:szCs w:val="28"/>
          <w:rtl/>
          <w:lang w:val="en-US" w:bidi="ar-MA"/>
        </w:rPr>
        <w:t>.</w:t>
      </w:r>
    </w:p>
    <w:p w:rsidR="00354074" w:rsidRPr="00B009CD" w:rsidRDefault="00354074" w:rsidP="00B03D42">
      <w:pPr>
        <w:pStyle w:val="Paragraphedeliste"/>
        <w:numPr>
          <w:ilvl w:val="0"/>
          <w:numId w:val="36"/>
        </w:numPr>
        <w:bidi/>
        <w:spacing w:after="0"/>
        <w:ind w:left="401"/>
        <w:jc w:val="both"/>
        <w:rPr>
          <w:rFonts w:cs="Arabic Transparent"/>
          <w:sz w:val="28"/>
          <w:szCs w:val="28"/>
          <w:rtl/>
          <w:lang w:val="en-US" w:bidi="ar-MA"/>
        </w:rPr>
      </w:pPr>
      <w:r w:rsidRPr="00B009CD">
        <w:rPr>
          <w:rFonts w:cs="Arabic Transparent" w:hint="cs"/>
          <w:sz w:val="28"/>
          <w:szCs w:val="28"/>
          <w:rtl/>
          <w:lang w:val="en-US" w:bidi="ar-MA"/>
        </w:rPr>
        <w:t>تتطلب دراسة استغلال المياه الجوفية تعرف تقنيات وطرق التنقيب عن هذه المياه</w:t>
      </w:r>
      <w:r w:rsidR="003B7B27" w:rsidRPr="00B009CD">
        <w:rPr>
          <w:rFonts w:cs="Arabic Transparent" w:hint="cs"/>
          <w:sz w:val="28"/>
          <w:szCs w:val="28"/>
          <w:rtl/>
          <w:lang w:val="en-US" w:bidi="ar-MA"/>
        </w:rPr>
        <w:t>،</w:t>
      </w:r>
      <w:r w:rsidRPr="00B009CD">
        <w:rPr>
          <w:rFonts w:cs="Arabic Transparent" w:hint="cs"/>
          <w:sz w:val="28"/>
          <w:szCs w:val="28"/>
          <w:rtl/>
          <w:lang w:val="en-US" w:bidi="ar-MA"/>
        </w:rPr>
        <w:t xml:space="preserve"> وطريقة إنجاز الخريطة </w:t>
      </w:r>
      <w:proofErr w:type="spellStart"/>
      <w:r w:rsidRPr="00B009CD">
        <w:rPr>
          <w:rFonts w:cs="Arabic Transparent" w:hint="cs"/>
          <w:sz w:val="28"/>
          <w:szCs w:val="28"/>
          <w:rtl/>
          <w:lang w:val="en-US" w:bidi="ar-MA"/>
        </w:rPr>
        <w:t>التغمازية</w:t>
      </w:r>
      <w:r w:rsidR="003B7B27" w:rsidRPr="00B009CD">
        <w:rPr>
          <w:rFonts w:cs="Arabic Transparent" w:hint="cs"/>
          <w:sz w:val="28"/>
          <w:szCs w:val="28"/>
          <w:rtl/>
          <w:lang w:val="en-US" w:bidi="ar-MA"/>
        </w:rPr>
        <w:t>،</w:t>
      </w:r>
      <w:proofErr w:type="spellEnd"/>
      <w:r w:rsidRPr="00B009CD">
        <w:rPr>
          <w:rFonts w:cs="Arabic Transparent" w:hint="cs"/>
          <w:sz w:val="28"/>
          <w:szCs w:val="28"/>
          <w:rtl/>
          <w:lang w:val="en-US" w:bidi="ar-MA"/>
        </w:rPr>
        <w:t xml:space="preserve"> ثم بناء مفهوم </w:t>
      </w:r>
      <w:proofErr w:type="spellStart"/>
      <w:r w:rsidRPr="00B009CD">
        <w:rPr>
          <w:rFonts w:cs="Arabic Transparent" w:hint="cs"/>
          <w:sz w:val="28"/>
          <w:szCs w:val="28"/>
          <w:rtl/>
          <w:lang w:val="en-US" w:bidi="ar-MA"/>
        </w:rPr>
        <w:t>السديمة</w:t>
      </w:r>
      <w:proofErr w:type="spellEnd"/>
      <w:r w:rsidRPr="00B009CD">
        <w:rPr>
          <w:rFonts w:cs="Arabic Transparent" w:hint="cs"/>
          <w:sz w:val="28"/>
          <w:szCs w:val="28"/>
          <w:rtl/>
          <w:lang w:val="en-US" w:bidi="ar-MA"/>
        </w:rPr>
        <w:t xml:space="preserve"> وتعرف أنواعها وكيفية تشكل المدخرات </w:t>
      </w:r>
      <w:proofErr w:type="spellStart"/>
      <w:r w:rsidRPr="00B009CD">
        <w:rPr>
          <w:rFonts w:cs="Arabic Transparent" w:hint="cs"/>
          <w:sz w:val="28"/>
          <w:szCs w:val="28"/>
          <w:rtl/>
          <w:lang w:val="en-US" w:bidi="ar-MA"/>
        </w:rPr>
        <w:t>التحأرضية</w:t>
      </w:r>
      <w:r w:rsidR="003B7B27" w:rsidRPr="00B009CD">
        <w:rPr>
          <w:rFonts w:cs="Arabic Transparent" w:hint="cs"/>
          <w:sz w:val="28"/>
          <w:szCs w:val="28"/>
          <w:rtl/>
          <w:lang w:val="en-US" w:bidi="ar-MA"/>
        </w:rPr>
        <w:t>،</w:t>
      </w:r>
      <w:proofErr w:type="spellEnd"/>
      <w:r w:rsidRPr="00B009CD">
        <w:rPr>
          <w:rFonts w:cs="Arabic Transparent" w:hint="cs"/>
          <w:sz w:val="28"/>
          <w:szCs w:val="28"/>
          <w:rtl/>
          <w:lang w:val="en-US" w:bidi="ar-MA"/>
        </w:rPr>
        <w:t xml:space="preserve"> وطرق تزويدها </w:t>
      </w:r>
      <w:proofErr w:type="spellStart"/>
      <w:r w:rsidRPr="00B009CD">
        <w:rPr>
          <w:rFonts w:cs="Arabic Transparent" w:hint="cs"/>
          <w:sz w:val="28"/>
          <w:szCs w:val="28"/>
          <w:rtl/>
          <w:lang w:val="en-US" w:bidi="ar-MA"/>
        </w:rPr>
        <w:t>وتجديدها،</w:t>
      </w:r>
      <w:proofErr w:type="spellEnd"/>
      <w:r w:rsidRPr="00B009CD">
        <w:rPr>
          <w:rFonts w:cs="Arabic Transparent" w:hint="cs"/>
          <w:sz w:val="28"/>
          <w:szCs w:val="28"/>
          <w:rtl/>
          <w:lang w:val="en-US" w:bidi="ar-MA"/>
        </w:rPr>
        <w:t xml:space="preserve"> مما يقتضي بناء مفهوم </w:t>
      </w:r>
      <w:proofErr w:type="spellStart"/>
      <w:r w:rsidRPr="00B009CD">
        <w:rPr>
          <w:rFonts w:cs="Arabic Transparent" w:hint="cs"/>
          <w:sz w:val="28"/>
          <w:szCs w:val="28"/>
          <w:rtl/>
          <w:lang w:val="en-US" w:bidi="ar-MA"/>
        </w:rPr>
        <w:t>الحملماء</w:t>
      </w:r>
      <w:proofErr w:type="spellEnd"/>
      <w:r w:rsidRPr="00B009CD">
        <w:rPr>
          <w:rFonts w:cs="Arabic Transparent" w:hint="cs"/>
          <w:sz w:val="28"/>
          <w:szCs w:val="28"/>
          <w:rtl/>
          <w:lang w:val="en-US" w:bidi="ar-MA"/>
        </w:rPr>
        <w:t xml:space="preserve"> وتحديد خاصياتها الجيولوجية والفيزيائية.</w:t>
      </w:r>
    </w:p>
    <w:p w:rsidR="00354074" w:rsidRPr="00B009CD" w:rsidRDefault="00354074" w:rsidP="00B03D42">
      <w:pPr>
        <w:pStyle w:val="Paragraphedeliste"/>
        <w:numPr>
          <w:ilvl w:val="0"/>
          <w:numId w:val="36"/>
        </w:numPr>
        <w:bidi/>
        <w:spacing w:after="0" w:line="240" w:lineRule="auto"/>
        <w:ind w:left="401"/>
        <w:jc w:val="both"/>
        <w:rPr>
          <w:rFonts w:cs="Arabic Transparent"/>
          <w:b/>
          <w:bCs/>
          <w:sz w:val="28"/>
          <w:szCs w:val="28"/>
          <w:lang w:val="en-US" w:bidi="ar-MA"/>
        </w:rPr>
      </w:pPr>
      <w:r w:rsidRPr="00B009CD">
        <w:rPr>
          <w:rFonts w:cs="Arabic Transparent" w:hint="cs"/>
          <w:sz w:val="28"/>
          <w:szCs w:val="28"/>
          <w:rtl/>
          <w:lang w:val="en-US" w:bidi="ar-MA"/>
        </w:rPr>
        <w:t>تستدعي دراسة الماء الشروب تعرف تقنيات معالجة ومراقبة هذا الماء</w:t>
      </w:r>
      <w:r w:rsidR="003B7B27" w:rsidRPr="00B009CD">
        <w:rPr>
          <w:rFonts w:cs="Arabic Transparent" w:hint="cs"/>
          <w:sz w:val="28"/>
          <w:szCs w:val="28"/>
          <w:rtl/>
          <w:lang w:val="en-US" w:bidi="ar-MA"/>
        </w:rPr>
        <w:t>،</w:t>
      </w:r>
      <w:r w:rsidRPr="00B009CD">
        <w:rPr>
          <w:rFonts w:cs="Arabic Transparent" w:hint="cs"/>
          <w:sz w:val="28"/>
          <w:szCs w:val="28"/>
          <w:rtl/>
          <w:lang w:val="en-US" w:bidi="ar-MA"/>
        </w:rPr>
        <w:t xml:space="preserve"> وتحديد الثوابت الفيزيائية </w:t>
      </w:r>
      <w:proofErr w:type="spellStart"/>
      <w:r w:rsidRPr="00B009CD">
        <w:rPr>
          <w:rFonts w:cs="Arabic Transparent" w:hint="cs"/>
          <w:sz w:val="28"/>
          <w:szCs w:val="28"/>
          <w:rtl/>
          <w:lang w:val="en-US" w:bidi="ar-MA"/>
        </w:rPr>
        <w:t>والكميائية</w:t>
      </w:r>
      <w:proofErr w:type="spellEnd"/>
      <w:r w:rsidRPr="00B009CD">
        <w:rPr>
          <w:rFonts w:cs="Arabic Transparent" w:hint="cs"/>
          <w:sz w:val="28"/>
          <w:szCs w:val="28"/>
          <w:rtl/>
          <w:lang w:val="en-US" w:bidi="ar-MA"/>
        </w:rPr>
        <w:t xml:space="preserve"> </w:t>
      </w:r>
      <w:proofErr w:type="spellStart"/>
      <w:r w:rsidRPr="00B009CD">
        <w:rPr>
          <w:rFonts w:cs="Arabic Transparent" w:hint="cs"/>
          <w:sz w:val="28"/>
          <w:szCs w:val="28"/>
          <w:rtl/>
          <w:lang w:val="en-US" w:bidi="ar-MA"/>
        </w:rPr>
        <w:t>والحيائية</w:t>
      </w:r>
      <w:proofErr w:type="spellEnd"/>
      <w:r w:rsidRPr="00B009CD">
        <w:rPr>
          <w:rFonts w:cs="Arabic Transparent" w:hint="cs"/>
          <w:sz w:val="28"/>
          <w:szCs w:val="28"/>
          <w:rtl/>
          <w:lang w:val="en-US" w:bidi="ar-MA"/>
        </w:rPr>
        <w:t xml:space="preserve"> المحددة لجودة المياه</w:t>
      </w:r>
      <w:r w:rsidR="003B7B27" w:rsidRPr="00B009CD">
        <w:rPr>
          <w:rFonts w:cs="Arabic Transparent" w:hint="cs"/>
          <w:sz w:val="28"/>
          <w:szCs w:val="28"/>
          <w:rtl/>
          <w:lang w:val="en-US" w:bidi="ar-MA"/>
        </w:rPr>
        <w:t>،</w:t>
      </w:r>
      <w:r w:rsidRPr="00B009CD">
        <w:rPr>
          <w:rFonts w:cs="Arabic Transparent" w:hint="cs"/>
          <w:sz w:val="28"/>
          <w:szCs w:val="28"/>
          <w:rtl/>
          <w:lang w:val="en-US" w:bidi="ar-MA"/>
        </w:rPr>
        <w:t xml:space="preserve"> ثم تعرف طرق تحلية مياه البحر</w:t>
      </w:r>
      <w:r w:rsidRPr="00B009CD">
        <w:rPr>
          <w:rFonts w:cs="Arabic Transparent" w:hint="cs"/>
          <w:b/>
          <w:bCs/>
          <w:sz w:val="28"/>
          <w:szCs w:val="28"/>
          <w:rtl/>
          <w:lang w:val="en-US" w:bidi="ar-MA"/>
        </w:rPr>
        <w:t>.</w:t>
      </w:r>
    </w:p>
    <w:p w:rsidR="00537572" w:rsidRPr="00B009CD" w:rsidRDefault="00537572" w:rsidP="00537572">
      <w:pPr>
        <w:pStyle w:val="Paragraphedeliste"/>
        <w:bidi/>
        <w:spacing w:after="0" w:line="240" w:lineRule="auto"/>
        <w:ind w:left="401"/>
        <w:jc w:val="both"/>
        <w:rPr>
          <w:rFonts w:cs="Arabic Transparent"/>
          <w:b/>
          <w:bCs/>
          <w:sz w:val="28"/>
          <w:szCs w:val="28"/>
          <w:rtl/>
          <w:lang w:val="en-US" w:bidi="ar-MA"/>
        </w:rPr>
      </w:pPr>
    </w:p>
    <w:p w:rsidR="00354074" w:rsidRPr="00B009CD" w:rsidRDefault="00354074" w:rsidP="00B03D42">
      <w:pPr>
        <w:pStyle w:val="Paragraphedeliste"/>
        <w:numPr>
          <w:ilvl w:val="0"/>
          <w:numId w:val="36"/>
        </w:numPr>
        <w:bidi/>
        <w:spacing w:after="0" w:line="240" w:lineRule="auto"/>
        <w:ind w:left="401"/>
        <w:jc w:val="both"/>
        <w:rPr>
          <w:rFonts w:ascii="Times New Roman" w:hAnsi="Times New Roman" w:cs="Simplified Arabic"/>
          <w:sz w:val="28"/>
          <w:szCs w:val="28"/>
          <w:rtl/>
        </w:rPr>
      </w:pPr>
      <w:proofErr w:type="gramStart"/>
      <w:r w:rsidRPr="00B009CD">
        <w:rPr>
          <w:rFonts w:ascii="Times New Roman" w:hAnsi="Times New Roman" w:cs="Simplified Arabic" w:hint="cs"/>
          <w:sz w:val="28"/>
          <w:szCs w:val="28"/>
          <w:rtl/>
        </w:rPr>
        <w:t>تروم</w:t>
      </w:r>
      <w:proofErr w:type="gramEnd"/>
      <w:r w:rsidRPr="00B009CD">
        <w:rPr>
          <w:rFonts w:ascii="Times New Roman" w:hAnsi="Times New Roman" w:cs="Simplified Arabic" w:hint="cs"/>
          <w:sz w:val="28"/>
          <w:szCs w:val="28"/>
          <w:rtl/>
        </w:rPr>
        <w:t xml:space="preserve"> دراسة تلوث المياه إلى تعريف تلوث المياه</w:t>
      </w:r>
      <w:r w:rsidR="004C7CC0" w:rsidRPr="00B009CD">
        <w:rPr>
          <w:rFonts w:ascii="Times New Roman" w:hAnsi="Times New Roman" w:cs="Simplified Arabic" w:hint="cs"/>
          <w:sz w:val="28"/>
          <w:szCs w:val="28"/>
          <w:rtl/>
        </w:rPr>
        <w:t>،</w:t>
      </w:r>
      <w:r w:rsidRPr="00B009CD">
        <w:rPr>
          <w:rFonts w:ascii="Times New Roman" w:hAnsi="Times New Roman" w:cs="Simplified Arabic" w:hint="cs"/>
          <w:sz w:val="28"/>
          <w:szCs w:val="28"/>
          <w:rtl/>
        </w:rPr>
        <w:t xml:space="preserve"> وتحديد مصادر وأخطار هذا التلوث بالنسبة للمياه السطحية والجوفية</w:t>
      </w:r>
      <w:r w:rsidR="004C7CC0" w:rsidRPr="00B009CD">
        <w:rPr>
          <w:rFonts w:ascii="Times New Roman" w:hAnsi="Times New Roman" w:cs="Simplified Arabic" w:hint="cs"/>
          <w:sz w:val="28"/>
          <w:szCs w:val="28"/>
          <w:rtl/>
        </w:rPr>
        <w:t>،</w:t>
      </w:r>
      <w:r w:rsidRPr="00B009CD">
        <w:rPr>
          <w:rFonts w:ascii="Times New Roman" w:hAnsi="Times New Roman" w:cs="Simplified Arabic" w:hint="cs"/>
          <w:sz w:val="28"/>
          <w:szCs w:val="28"/>
          <w:rtl/>
        </w:rPr>
        <w:t xml:space="preserve"> ثم إبراز كيفية تقدير </w:t>
      </w:r>
      <w:r w:rsidRPr="00B009CD">
        <w:rPr>
          <w:rFonts w:ascii="Times New Roman" w:hAnsi="Times New Roman" w:cs="Simplified Arabic"/>
          <w:sz w:val="28"/>
          <w:szCs w:val="28"/>
          <w:rtl/>
        </w:rPr>
        <w:t>درجة تلوّث المياه الجارية</w:t>
      </w:r>
      <w:r w:rsidR="004C7CC0" w:rsidRPr="00B009CD">
        <w:rPr>
          <w:rFonts w:ascii="Times New Roman" w:hAnsi="Times New Roman" w:cs="Simplified Arabic" w:hint="cs"/>
          <w:sz w:val="28"/>
          <w:szCs w:val="28"/>
          <w:rtl/>
        </w:rPr>
        <w:t>،</w:t>
      </w:r>
      <w:r w:rsidRPr="00B009CD">
        <w:rPr>
          <w:rFonts w:ascii="Times New Roman" w:hAnsi="Times New Roman" w:cs="Simplified Arabic" w:hint="cs"/>
          <w:sz w:val="28"/>
          <w:szCs w:val="28"/>
          <w:rtl/>
        </w:rPr>
        <w:t xml:space="preserve"> والتقنيات الحديثة </w:t>
      </w:r>
      <w:r w:rsidRPr="00B009CD">
        <w:rPr>
          <w:rFonts w:cs="Simplified Arabic"/>
          <w:sz w:val="28"/>
          <w:szCs w:val="28"/>
          <w:rtl/>
        </w:rPr>
        <w:t>المعتمدة في معالجة المياه المستعملة</w:t>
      </w:r>
      <w:r w:rsidRPr="00B009CD">
        <w:rPr>
          <w:rFonts w:cs="Simplified Arabic" w:hint="cs"/>
          <w:sz w:val="28"/>
          <w:szCs w:val="28"/>
          <w:rtl/>
        </w:rPr>
        <w:t>.</w:t>
      </w:r>
    </w:p>
    <w:p w:rsidR="00354074" w:rsidRPr="00B009CD" w:rsidRDefault="00354074" w:rsidP="00B03D42">
      <w:pPr>
        <w:pStyle w:val="Paragraphedeliste"/>
        <w:numPr>
          <w:ilvl w:val="0"/>
          <w:numId w:val="36"/>
        </w:numPr>
        <w:bidi/>
        <w:spacing w:after="0" w:line="240" w:lineRule="auto"/>
        <w:ind w:left="401"/>
        <w:jc w:val="both"/>
        <w:rPr>
          <w:rFonts w:ascii="Times New Roman" w:hAnsi="Times New Roman" w:cs="Simplified Arabic"/>
          <w:sz w:val="28"/>
          <w:szCs w:val="28"/>
          <w:rtl/>
        </w:rPr>
      </w:pPr>
      <w:r w:rsidRPr="00B009CD">
        <w:rPr>
          <w:rFonts w:ascii="Times New Roman" w:hAnsi="Times New Roman" w:cs="Simplified Arabic" w:hint="cs"/>
          <w:sz w:val="28"/>
          <w:szCs w:val="28"/>
          <w:rtl/>
        </w:rPr>
        <w:t>تقتضي دراسة</w:t>
      </w:r>
      <w:r w:rsidRPr="00B009CD">
        <w:rPr>
          <w:rFonts w:ascii="Times New Roman" w:hAnsi="Times New Roman" w:cs="Simplified Arabic"/>
          <w:sz w:val="28"/>
          <w:szCs w:val="28"/>
          <w:rtl/>
        </w:rPr>
        <w:t xml:space="preserve"> تحسين الإنتاج </w:t>
      </w:r>
      <w:r w:rsidRPr="00B009CD">
        <w:rPr>
          <w:rFonts w:ascii="Times New Roman" w:hAnsi="Times New Roman" w:cs="Simplified Arabic" w:hint="cs"/>
          <w:sz w:val="28"/>
          <w:szCs w:val="28"/>
          <w:rtl/>
        </w:rPr>
        <w:t>الفلاحي</w:t>
      </w:r>
      <w:r w:rsidRPr="00B009CD">
        <w:rPr>
          <w:rFonts w:ascii="Times New Roman" w:hAnsi="Times New Roman" w:cs="Simplified Arabic"/>
          <w:sz w:val="28"/>
          <w:szCs w:val="28"/>
          <w:rtl/>
          <w:lang w:val="en-US"/>
        </w:rPr>
        <w:t xml:space="preserve"> على مستوى المحاصيل الزراعية</w:t>
      </w:r>
      <w:r w:rsidRPr="00B009CD">
        <w:rPr>
          <w:rFonts w:ascii="Times New Roman" w:hAnsi="Times New Roman" w:cs="Simplified Arabic" w:hint="cs"/>
          <w:sz w:val="28"/>
          <w:szCs w:val="28"/>
          <w:rtl/>
          <w:lang w:val="en-US"/>
        </w:rPr>
        <w:t>،</w:t>
      </w:r>
      <w:r w:rsidRPr="00B009CD">
        <w:rPr>
          <w:rFonts w:ascii="Times New Roman" w:hAnsi="Times New Roman" w:cs="Simplified Arabic"/>
          <w:sz w:val="28"/>
          <w:szCs w:val="28"/>
          <w:rtl/>
        </w:rPr>
        <w:t xml:space="preserve"> تعرف </w:t>
      </w:r>
      <w:r w:rsidRPr="00B009CD">
        <w:rPr>
          <w:rFonts w:ascii="Times New Roman" w:hAnsi="Times New Roman" w:cs="Simplified Arabic" w:hint="cs"/>
          <w:sz w:val="28"/>
          <w:szCs w:val="28"/>
          <w:rtl/>
        </w:rPr>
        <w:t>الطرق وال</w:t>
      </w:r>
      <w:r w:rsidRPr="00B009CD">
        <w:rPr>
          <w:rFonts w:ascii="Times New Roman" w:hAnsi="Times New Roman" w:cs="Simplified Arabic"/>
          <w:sz w:val="28"/>
          <w:szCs w:val="28"/>
          <w:rtl/>
        </w:rPr>
        <w:t>تقنيات</w:t>
      </w:r>
      <w:r w:rsidRPr="00B009CD">
        <w:rPr>
          <w:rFonts w:ascii="Times New Roman" w:hAnsi="Times New Roman" w:cs="Simplified Arabic"/>
          <w:sz w:val="28"/>
          <w:szCs w:val="28"/>
          <w:rtl/>
          <w:lang w:val="en-US"/>
        </w:rPr>
        <w:t xml:space="preserve"> </w:t>
      </w:r>
      <w:r w:rsidRPr="00B009CD">
        <w:rPr>
          <w:rFonts w:ascii="Times New Roman" w:hAnsi="Times New Roman" w:cs="Simplified Arabic" w:hint="cs"/>
          <w:sz w:val="28"/>
          <w:szCs w:val="28"/>
          <w:rtl/>
          <w:lang w:val="en-US"/>
        </w:rPr>
        <w:t>ال</w:t>
      </w:r>
      <w:r w:rsidRPr="00B009CD">
        <w:rPr>
          <w:rFonts w:ascii="Times New Roman" w:hAnsi="Times New Roman" w:cs="Simplified Arabic"/>
          <w:sz w:val="28"/>
          <w:szCs w:val="28"/>
          <w:rtl/>
        </w:rPr>
        <w:t>تقليدية</w:t>
      </w:r>
      <w:r w:rsidRPr="00B009CD">
        <w:rPr>
          <w:rFonts w:ascii="Times New Roman" w:hAnsi="Times New Roman" w:cs="Simplified Arabic"/>
          <w:sz w:val="28"/>
          <w:szCs w:val="28"/>
          <w:rtl/>
          <w:lang w:val="en-US"/>
        </w:rPr>
        <w:t xml:space="preserve"> </w:t>
      </w:r>
      <w:r w:rsidRPr="00B009CD">
        <w:rPr>
          <w:rFonts w:ascii="Times New Roman" w:hAnsi="Times New Roman" w:cs="Simplified Arabic" w:hint="cs"/>
          <w:sz w:val="28"/>
          <w:szCs w:val="28"/>
          <w:rtl/>
          <w:lang w:val="en-US"/>
        </w:rPr>
        <w:t>والحديثة المعتمدة ل</w:t>
      </w:r>
      <w:r w:rsidRPr="00B009CD">
        <w:rPr>
          <w:rFonts w:ascii="Times New Roman" w:hAnsi="Times New Roman" w:cs="Simplified Arabic"/>
          <w:sz w:val="28"/>
          <w:szCs w:val="28"/>
          <w:rtl/>
          <w:lang w:val="en-US"/>
        </w:rPr>
        <w:t>تحسين الإنتاج</w:t>
      </w:r>
      <w:r w:rsidR="004C7CC0" w:rsidRPr="00B009CD">
        <w:rPr>
          <w:rFonts w:ascii="Times New Roman" w:hAnsi="Times New Roman" w:cs="Simplified Arabic" w:hint="cs"/>
          <w:sz w:val="28"/>
          <w:szCs w:val="28"/>
          <w:rtl/>
          <w:lang w:val="en-US"/>
        </w:rPr>
        <w:t>،</w:t>
      </w:r>
      <w:r w:rsidRPr="00B009CD">
        <w:rPr>
          <w:rFonts w:ascii="Times New Roman" w:hAnsi="Times New Roman" w:cs="Simplified Arabic" w:hint="cs"/>
          <w:sz w:val="28"/>
          <w:szCs w:val="28"/>
          <w:rtl/>
          <w:lang w:val="en-US"/>
        </w:rPr>
        <w:t xml:space="preserve"> مع إبراز</w:t>
      </w:r>
      <w:r w:rsidRPr="00B009CD">
        <w:rPr>
          <w:rFonts w:ascii="Times New Roman" w:hAnsi="Times New Roman" w:cs="Simplified Arabic" w:hint="cs"/>
          <w:sz w:val="28"/>
          <w:szCs w:val="28"/>
          <w:rtl/>
        </w:rPr>
        <w:t xml:space="preserve"> </w:t>
      </w:r>
      <w:r w:rsidRPr="00B009CD">
        <w:rPr>
          <w:rFonts w:ascii="Times New Roman" w:hAnsi="Times New Roman" w:cs="Simplified Arabic"/>
          <w:sz w:val="28"/>
          <w:szCs w:val="28"/>
          <w:rtl/>
        </w:rPr>
        <w:t>مزايا تحسين الإنتاج الزراعي و</w:t>
      </w:r>
      <w:r w:rsidRPr="00B009CD">
        <w:rPr>
          <w:rFonts w:ascii="Times New Roman" w:hAnsi="Times New Roman" w:cs="Simplified Arabic" w:hint="cs"/>
          <w:sz w:val="28"/>
          <w:szCs w:val="28"/>
          <w:rtl/>
        </w:rPr>
        <w:t xml:space="preserve">بعض </w:t>
      </w:r>
      <w:r w:rsidRPr="00B009CD">
        <w:rPr>
          <w:rFonts w:ascii="Times New Roman" w:hAnsi="Times New Roman" w:cs="Simplified Arabic"/>
          <w:sz w:val="28"/>
          <w:szCs w:val="28"/>
          <w:rtl/>
        </w:rPr>
        <w:t>عواقب</w:t>
      </w:r>
      <w:r w:rsidRPr="00B009CD">
        <w:rPr>
          <w:rFonts w:ascii="Times New Roman" w:hAnsi="Times New Roman" w:cs="Simplified Arabic" w:hint="cs"/>
          <w:sz w:val="28"/>
          <w:szCs w:val="28"/>
          <w:rtl/>
        </w:rPr>
        <w:t>ه</w:t>
      </w:r>
      <w:r w:rsidRPr="00B009CD">
        <w:rPr>
          <w:rFonts w:ascii="Times New Roman" w:hAnsi="Times New Roman" w:cs="Simplified Arabic"/>
          <w:sz w:val="28"/>
          <w:szCs w:val="28"/>
          <w:rtl/>
        </w:rPr>
        <w:t xml:space="preserve"> على الصحة والبيئة</w:t>
      </w:r>
      <w:r w:rsidR="004C7CC0" w:rsidRPr="00B009CD">
        <w:rPr>
          <w:rFonts w:ascii="Times New Roman" w:hAnsi="Times New Roman" w:cs="Simplified Arabic" w:hint="cs"/>
          <w:sz w:val="28"/>
          <w:szCs w:val="28"/>
          <w:rtl/>
        </w:rPr>
        <w:t>،</w:t>
      </w:r>
      <w:r w:rsidRPr="00B009CD">
        <w:rPr>
          <w:rFonts w:ascii="Times New Roman" w:hAnsi="Times New Roman" w:cs="Simplified Arabic" w:hint="cs"/>
          <w:sz w:val="28"/>
          <w:szCs w:val="28"/>
          <w:rtl/>
        </w:rPr>
        <w:t xml:space="preserve"> و</w:t>
      </w:r>
      <w:r w:rsidRPr="00B009CD">
        <w:rPr>
          <w:rFonts w:ascii="Times New Roman" w:hAnsi="Times New Roman" w:cs="Simplified Arabic"/>
          <w:sz w:val="28"/>
          <w:szCs w:val="28"/>
          <w:rtl/>
        </w:rPr>
        <w:t>اقتراح بدائل</w:t>
      </w:r>
      <w:r w:rsidRPr="00B009CD">
        <w:rPr>
          <w:rFonts w:ascii="Times New Roman" w:hAnsi="Times New Roman" w:cs="Simplified Arabic" w:hint="cs"/>
          <w:sz w:val="28"/>
          <w:szCs w:val="28"/>
          <w:rtl/>
        </w:rPr>
        <w:t xml:space="preserve"> لتجاوز هذه العواقب. أما بخصوص </w:t>
      </w:r>
      <w:r w:rsidRPr="00B009CD">
        <w:rPr>
          <w:rFonts w:ascii="Times New Roman" w:hAnsi="Times New Roman" w:cs="Simplified Arabic"/>
          <w:sz w:val="28"/>
          <w:szCs w:val="28"/>
          <w:rtl/>
        </w:rPr>
        <w:t xml:space="preserve">تحسين الإنتاج </w:t>
      </w:r>
      <w:r w:rsidRPr="00B009CD">
        <w:rPr>
          <w:rFonts w:ascii="Times New Roman" w:hAnsi="Times New Roman" w:cs="Simplified Arabic" w:hint="cs"/>
          <w:sz w:val="28"/>
          <w:szCs w:val="28"/>
          <w:rtl/>
        </w:rPr>
        <w:t>الفلاحي</w:t>
      </w:r>
      <w:r w:rsidRPr="00B009CD">
        <w:rPr>
          <w:rFonts w:ascii="Times New Roman" w:hAnsi="Times New Roman" w:cs="Simplified Arabic"/>
          <w:sz w:val="28"/>
          <w:szCs w:val="28"/>
          <w:rtl/>
          <w:lang w:val="en-US"/>
        </w:rPr>
        <w:t xml:space="preserve"> على مستوى </w:t>
      </w:r>
      <w:r w:rsidRPr="00B009CD">
        <w:rPr>
          <w:rFonts w:ascii="Times New Roman" w:hAnsi="Times New Roman" w:cs="Simplified Arabic" w:hint="cs"/>
          <w:sz w:val="28"/>
          <w:szCs w:val="28"/>
          <w:rtl/>
        </w:rPr>
        <w:t>تربية الحيوانات، فيتطلب التعرف على بعض الطرق المعتمدة</w:t>
      </w:r>
      <w:r w:rsidR="004C7CC0" w:rsidRPr="00B009CD">
        <w:rPr>
          <w:rFonts w:ascii="Times New Roman" w:hAnsi="Times New Roman" w:cs="Simplified Arabic" w:hint="cs"/>
          <w:sz w:val="28"/>
          <w:szCs w:val="28"/>
          <w:rtl/>
        </w:rPr>
        <w:t>،</w:t>
      </w:r>
      <w:r w:rsidRPr="00B009CD">
        <w:rPr>
          <w:rFonts w:ascii="Times New Roman" w:hAnsi="Times New Roman" w:cs="Simplified Arabic" w:hint="cs"/>
          <w:sz w:val="28"/>
          <w:szCs w:val="28"/>
          <w:rtl/>
        </w:rPr>
        <w:t xml:space="preserve"> والتي تتجلى في </w:t>
      </w:r>
      <w:r w:rsidRPr="00B009CD">
        <w:rPr>
          <w:rFonts w:ascii="Times New Roman" w:hAnsi="Times New Roman" w:cs="Simplified Arabic"/>
          <w:sz w:val="28"/>
          <w:szCs w:val="28"/>
          <w:rtl/>
        </w:rPr>
        <w:t>استعمال الأعل</w:t>
      </w:r>
      <w:r w:rsidRPr="00B009CD">
        <w:rPr>
          <w:rFonts w:ascii="Times New Roman" w:hAnsi="Times New Roman" w:cs="Simplified Arabic" w:hint="cs"/>
          <w:sz w:val="28"/>
          <w:szCs w:val="28"/>
          <w:rtl/>
        </w:rPr>
        <w:t>اف</w:t>
      </w:r>
      <w:r w:rsidRPr="00B009CD">
        <w:rPr>
          <w:rFonts w:ascii="Times New Roman" w:hAnsi="Times New Roman" w:cs="Simplified Arabic"/>
          <w:sz w:val="28"/>
          <w:szCs w:val="28"/>
          <w:rtl/>
        </w:rPr>
        <w:t xml:space="preserve"> المركبة وهرمونات النمو</w:t>
      </w:r>
      <w:r w:rsidR="004C7CC0" w:rsidRPr="00B009CD">
        <w:rPr>
          <w:rFonts w:ascii="Times New Roman" w:hAnsi="Times New Roman" w:cs="Simplified Arabic" w:hint="cs"/>
          <w:sz w:val="28"/>
          <w:szCs w:val="28"/>
          <w:rtl/>
        </w:rPr>
        <w:t>،</w:t>
      </w:r>
      <w:r w:rsidRPr="00B009CD">
        <w:rPr>
          <w:rFonts w:ascii="Times New Roman" w:hAnsi="Times New Roman" w:cs="Simplified Arabic" w:hint="cs"/>
          <w:sz w:val="28"/>
          <w:szCs w:val="28"/>
          <w:rtl/>
        </w:rPr>
        <w:t xml:space="preserve"> و</w:t>
      </w:r>
      <w:r w:rsidRPr="00B009CD">
        <w:rPr>
          <w:rFonts w:ascii="Times New Roman" w:hAnsi="Times New Roman" w:cs="Simplified Arabic"/>
          <w:sz w:val="28"/>
          <w:szCs w:val="28"/>
          <w:rtl/>
        </w:rPr>
        <w:t>استعمال بعض الأدوية كمكملات غذائية</w:t>
      </w:r>
      <w:r w:rsidRPr="00B009CD">
        <w:rPr>
          <w:rFonts w:ascii="Times New Roman" w:hAnsi="Times New Roman" w:cs="Simplified Arabic" w:hint="cs"/>
          <w:sz w:val="28"/>
          <w:szCs w:val="28"/>
          <w:rtl/>
        </w:rPr>
        <w:t xml:space="preserve"> بالإضافة إلى </w:t>
      </w:r>
      <w:r w:rsidRPr="00B009CD">
        <w:rPr>
          <w:rFonts w:ascii="Times New Roman" w:hAnsi="Times New Roman" w:cs="Simplified Arabic"/>
          <w:sz w:val="28"/>
          <w:szCs w:val="28"/>
          <w:rtl/>
        </w:rPr>
        <w:t>اعتماد تقنيات التهجين</w:t>
      </w:r>
      <w:r w:rsidRPr="00B009CD">
        <w:rPr>
          <w:rFonts w:ascii="Times New Roman" w:hAnsi="Times New Roman" w:cs="Simplified Arabic" w:hint="cs"/>
          <w:sz w:val="28"/>
          <w:szCs w:val="28"/>
          <w:rtl/>
        </w:rPr>
        <w:t xml:space="preserve"> و</w:t>
      </w:r>
      <w:r w:rsidRPr="00B009CD">
        <w:rPr>
          <w:rFonts w:ascii="Times New Roman" w:hAnsi="Times New Roman" w:cs="Simplified Arabic"/>
          <w:sz w:val="28"/>
          <w:szCs w:val="28"/>
          <w:rtl/>
        </w:rPr>
        <w:t>الانتقاء</w:t>
      </w:r>
      <w:r w:rsidRPr="00B009CD">
        <w:rPr>
          <w:rFonts w:ascii="Times New Roman" w:hAnsi="Times New Roman" w:cs="Simplified Arabic" w:hint="cs"/>
          <w:sz w:val="28"/>
          <w:szCs w:val="28"/>
          <w:rtl/>
        </w:rPr>
        <w:t xml:space="preserve"> و</w:t>
      </w:r>
      <w:r w:rsidRPr="00B009CD">
        <w:rPr>
          <w:rFonts w:ascii="Times New Roman" w:hAnsi="Times New Roman" w:cs="Simplified Arabic"/>
          <w:sz w:val="28"/>
          <w:szCs w:val="28"/>
          <w:rtl/>
        </w:rPr>
        <w:t>التعديل الوراثي</w:t>
      </w:r>
      <w:r w:rsidR="004C7CC0" w:rsidRPr="00B009CD">
        <w:rPr>
          <w:rFonts w:ascii="Times New Roman" w:hAnsi="Times New Roman" w:cs="Simplified Arabic" w:hint="cs"/>
          <w:sz w:val="28"/>
          <w:szCs w:val="28"/>
          <w:rtl/>
        </w:rPr>
        <w:t>،</w:t>
      </w:r>
      <w:r w:rsidRPr="00B009CD">
        <w:rPr>
          <w:rFonts w:ascii="Times New Roman" w:hAnsi="Times New Roman" w:cs="Simplified Arabic" w:hint="cs"/>
          <w:sz w:val="28"/>
          <w:szCs w:val="28"/>
          <w:rtl/>
        </w:rPr>
        <w:t xml:space="preserve"> مع إبراز </w:t>
      </w:r>
      <w:r w:rsidRPr="00B009CD">
        <w:rPr>
          <w:rFonts w:ascii="Times New Roman" w:hAnsi="Times New Roman" w:cs="Simplified Arabic"/>
          <w:sz w:val="28"/>
          <w:szCs w:val="28"/>
          <w:rtl/>
        </w:rPr>
        <w:t>الأخطار الصحية للمنتوجات الحيوانية المحسنة اصطناعيا</w:t>
      </w:r>
      <w:r w:rsidR="004C7CC0" w:rsidRPr="00B009CD">
        <w:rPr>
          <w:rFonts w:ascii="Times New Roman" w:hAnsi="Times New Roman" w:cs="Simplified Arabic" w:hint="cs"/>
          <w:sz w:val="28"/>
          <w:szCs w:val="28"/>
          <w:rtl/>
        </w:rPr>
        <w:t>،</w:t>
      </w:r>
      <w:r w:rsidRPr="00B009CD">
        <w:rPr>
          <w:rFonts w:ascii="Times New Roman" w:hAnsi="Times New Roman" w:cs="Simplified Arabic" w:hint="cs"/>
          <w:sz w:val="28"/>
          <w:szCs w:val="28"/>
          <w:rtl/>
        </w:rPr>
        <w:t xml:space="preserve"> وإبراز</w:t>
      </w:r>
      <w:r w:rsidR="004C7CC0" w:rsidRPr="00B009CD">
        <w:rPr>
          <w:rFonts w:ascii="Times New Roman" w:hAnsi="Times New Roman" w:cs="Simplified Arabic" w:hint="cs"/>
          <w:sz w:val="28"/>
          <w:szCs w:val="28"/>
          <w:rtl/>
        </w:rPr>
        <w:t xml:space="preserve"> </w:t>
      </w:r>
      <w:r w:rsidRPr="00B009CD">
        <w:rPr>
          <w:rFonts w:ascii="Times New Roman" w:hAnsi="Times New Roman" w:cs="Simplified Arabic"/>
          <w:sz w:val="28"/>
          <w:szCs w:val="28"/>
          <w:rtl/>
        </w:rPr>
        <w:t>تقنيات مراقبة جودة وصحة</w:t>
      </w:r>
      <w:r w:rsidRPr="00B009CD">
        <w:rPr>
          <w:rFonts w:ascii="Times New Roman" w:hAnsi="Times New Roman" w:cs="Simplified Arabic" w:hint="cs"/>
          <w:sz w:val="28"/>
          <w:szCs w:val="28"/>
          <w:rtl/>
        </w:rPr>
        <w:t xml:space="preserve"> ا</w:t>
      </w:r>
      <w:r w:rsidRPr="00B009CD">
        <w:rPr>
          <w:rFonts w:ascii="Times New Roman" w:hAnsi="Times New Roman" w:cs="Simplified Arabic"/>
          <w:sz w:val="28"/>
          <w:szCs w:val="28"/>
          <w:rtl/>
        </w:rPr>
        <w:t>لمنتوجات الحيوانية</w:t>
      </w:r>
      <w:r w:rsidRPr="00B009CD">
        <w:rPr>
          <w:rFonts w:ascii="Times New Roman" w:hAnsi="Times New Roman" w:cs="Simplified Arabic" w:hint="cs"/>
          <w:sz w:val="28"/>
          <w:szCs w:val="28"/>
          <w:rtl/>
        </w:rPr>
        <w:t>.</w:t>
      </w:r>
    </w:p>
    <w:p w:rsidR="004C7E4E" w:rsidRPr="00B009CD" w:rsidRDefault="004C7E4E" w:rsidP="004C7CC0">
      <w:pPr>
        <w:bidi/>
        <w:spacing w:after="0"/>
        <w:jc w:val="both"/>
        <w:rPr>
          <w:rFonts w:ascii="ae_AlMohanad Bold" w:hAnsi="ae_AlMohanad Bold" w:cs="Arabic Transparent"/>
          <w:b/>
          <w:bCs/>
          <w:sz w:val="28"/>
          <w:szCs w:val="28"/>
          <w:rtl/>
          <w:lang w:bidi="ar-MA"/>
        </w:rPr>
      </w:pPr>
    </w:p>
    <w:p w:rsidR="00AA540F" w:rsidRPr="00B009CD" w:rsidRDefault="00436958" w:rsidP="004C7CC0">
      <w:pPr>
        <w:bidi/>
        <w:spacing w:after="0"/>
        <w:jc w:val="both"/>
        <w:rPr>
          <w:rFonts w:ascii="Arial" w:hAnsi="Arial" w:cs="Arabic Transparent"/>
          <w:b/>
          <w:bCs/>
          <w:sz w:val="32"/>
          <w:szCs w:val="32"/>
          <w:rtl/>
        </w:rPr>
      </w:pPr>
      <w:r w:rsidRPr="00B009CD">
        <w:rPr>
          <w:rFonts w:ascii="Arial" w:hAnsi="Arial" w:cs="Arabic Transparent" w:hint="cs"/>
          <w:b/>
          <w:bCs/>
          <w:sz w:val="32"/>
          <w:szCs w:val="32"/>
          <w:rtl/>
        </w:rPr>
        <w:t>3</w:t>
      </w:r>
      <w:r w:rsidR="00AA540F" w:rsidRPr="00B009CD">
        <w:rPr>
          <w:rFonts w:ascii="Arial" w:hAnsi="Arial" w:cs="Arabic Transparent" w:hint="cs"/>
          <w:b/>
          <w:bCs/>
          <w:sz w:val="28"/>
          <w:szCs w:val="28"/>
          <w:rtl/>
        </w:rPr>
        <w:t xml:space="preserve">. التوزيع الدوري لمضامين وحدات برنامج السنة الثانية شعبة العلوم التجريبية مسلك </w:t>
      </w:r>
      <w:r w:rsidR="004742AD" w:rsidRPr="00B009CD">
        <w:rPr>
          <w:rFonts w:ascii="Arial" w:hAnsi="Arial" w:cs="Arabic Transparent" w:hint="cs"/>
          <w:b/>
          <w:bCs/>
          <w:sz w:val="28"/>
          <w:szCs w:val="28"/>
          <w:rtl/>
        </w:rPr>
        <w:t>ال</w:t>
      </w:r>
      <w:r w:rsidR="00AA540F" w:rsidRPr="00B009CD">
        <w:rPr>
          <w:rFonts w:ascii="Arial" w:hAnsi="Arial" w:cs="Arabic Transparent" w:hint="cs"/>
          <w:b/>
          <w:bCs/>
          <w:sz w:val="28"/>
          <w:szCs w:val="28"/>
          <w:rtl/>
        </w:rPr>
        <w:t xml:space="preserve">علوم </w:t>
      </w:r>
      <w:r w:rsidR="004742AD" w:rsidRPr="00B009CD">
        <w:rPr>
          <w:rFonts w:ascii="Arial" w:hAnsi="Arial" w:cs="Arabic Transparent" w:hint="cs"/>
          <w:b/>
          <w:bCs/>
          <w:sz w:val="28"/>
          <w:szCs w:val="28"/>
          <w:rtl/>
        </w:rPr>
        <w:t>الزراعية</w:t>
      </w:r>
    </w:p>
    <w:p w:rsidR="001D0774" w:rsidRPr="00B009CD" w:rsidRDefault="001D0774" w:rsidP="004C7CC0">
      <w:pPr>
        <w:bidi/>
        <w:spacing w:after="0"/>
        <w:jc w:val="both"/>
        <w:rPr>
          <w:rFonts w:ascii="Arial" w:hAnsi="Arial" w:cs="Arabic Transparent"/>
          <w:sz w:val="28"/>
          <w:szCs w:val="28"/>
          <w:rtl/>
        </w:rPr>
      </w:pPr>
    </w:p>
    <w:p w:rsidR="00411425" w:rsidRPr="00B009CD" w:rsidRDefault="00411425" w:rsidP="004B36CD">
      <w:pPr>
        <w:bidi/>
        <w:spacing w:after="0"/>
        <w:rPr>
          <w:rFonts w:ascii="Arial" w:hAnsi="Arial" w:cs="Arabic Transparent"/>
          <w:sz w:val="28"/>
          <w:szCs w:val="28"/>
        </w:rPr>
      </w:pPr>
      <w:r w:rsidRPr="00B009CD">
        <w:rPr>
          <w:rFonts w:ascii="Arial" w:hAnsi="Arial" w:cs="Arabic Transparent" w:hint="cs"/>
          <w:sz w:val="28"/>
          <w:szCs w:val="28"/>
          <w:rtl/>
        </w:rPr>
        <w:lastRenderedPageBreak/>
        <w:t xml:space="preserve">(انظر كتيب التوجيهات التربوية والبرامج الخاصة بتدريس مادة علوم الحياة والأرض بسلك التعليم الثانوي التأهيلي – نونبر </w:t>
      </w:r>
      <w:r w:rsidRPr="00B009CD">
        <w:rPr>
          <w:rFonts w:ascii="Arial" w:hAnsi="Arial" w:cs="Arabic Transparent" w:hint="cs"/>
          <w:rtl/>
        </w:rPr>
        <w:t>2007</w:t>
      </w:r>
      <w:r w:rsidRPr="00B009CD">
        <w:rPr>
          <w:rFonts w:ascii="Arial" w:hAnsi="Arial" w:cs="Arabic Transparent" w:hint="cs"/>
          <w:sz w:val="24"/>
          <w:szCs w:val="24"/>
          <w:rtl/>
        </w:rPr>
        <w:t>).</w:t>
      </w:r>
    </w:p>
    <w:p w:rsidR="00BB1DAE" w:rsidRPr="00B009CD" w:rsidRDefault="00BB1DAE" w:rsidP="000E1F0F">
      <w:pPr>
        <w:bidi/>
        <w:spacing w:after="0" w:line="240" w:lineRule="auto"/>
        <w:rPr>
          <w:rFonts w:cs="Arabic Transparent"/>
          <w:sz w:val="28"/>
          <w:szCs w:val="28"/>
          <w:rtl/>
        </w:rPr>
        <w:sectPr w:rsidR="00BB1DAE" w:rsidRPr="00B009CD" w:rsidSect="00B03D4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20" w:right="720" w:bottom="720" w:left="720" w:header="708" w:footer="357" w:gutter="0"/>
          <w:cols w:space="708"/>
          <w:docGrid w:linePitch="360"/>
        </w:sectPr>
      </w:pPr>
    </w:p>
    <w:p w:rsidR="00F727BF" w:rsidRPr="00B009CD" w:rsidRDefault="00562AD8" w:rsidP="00562AD8">
      <w:pPr>
        <w:bidi/>
        <w:spacing w:after="0"/>
        <w:rPr>
          <w:rFonts w:ascii="Times New Roman" w:hAnsi="Times New Roman" w:cs="Arabic Transparent"/>
          <w:b/>
          <w:bCs/>
          <w:sz w:val="28"/>
          <w:szCs w:val="28"/>
          <w:rtl/>
          <w:lang w:bidi="ar-MA"/>
        </w:rPr>
      </w:pPr>
      <w:r w:rsidRPr="00B009CD">
        <w:rPr>
          <w:rFonts w:asciiTheme="majorBidi" w:hAnsiTheme="majorBidi" w:cstheme="majorBidi"/>
          <w:b/>
          <w:bCs/>
          <w:sz w:val="36"/>
          <w:szCs w:val="36"/>
          <w:lang w:bidi="ar-MA"/>
        </w:rPr>
        <w:lastRenderedPageBreak/>
        <w:t>II</w:t>
      </w:r>
      <w:r w:rsidRPr="00B009CD">
        <w:rPr>
          <w:rFonts w:cs="Arabic Transparent" w:hint="cs"/>
          <w:b/>
          <w:bCs/>
          <w:sz w:val="36"/>
          <w:szCs w:val="36"/>
          <w:rtl/>
          <w:lang w:bidi="ar-MA"/>
        </w:rPr>
        <w:t>.</w:t>
      </w:r>
      <w:r w:rsidR="00F727BF" w:rsidRPr="00B009CD">
        <w:rPr>
          <w:rFonts w:cs="Arabic Transparent" w:hint="cs"/>
          <w:b/>
          <w:bCs/>
          <w:sz w:val="36"/>
          <w:szCs w:val="36"/>
          <w:rtl/>
          <w:lang w:bidi="ar-MA"/>
        </w:rPr>
        <w:t xml:space="preserve"> </w:t>
      </w:r>
      <w:r w:rsidR="00F727BF" w:rsidRPr="00B009CD">
        <w:rPr>
          <w:rFonts w:cs="Arabic Transparent" w:hint="cs"/>
          <w:b/>
          <w:bCs/>
          <w:sz w:val="32"/>
          <w:szCs w:val="32"/>
          <w:rtl/>
          <w:lang w:bidi="ar-MA"/>
        </w:rPr>
        <w:t xml:space="preserve">تنظيم المجالات </w:t>
      </w:r>
      <w:proofErr w:type="spellStart"/>
      <w:r w:rsidR="00F727BF" w:rsidRPr="00B009CD">
        <w:rPr>
          <w:rFonts w:cs="Arabic Transparent" w:hint="cs"/>
          <w:b/>
          <w:bCs/>
          <w:sz w:val="32"/>
          <w:szCs w:val="32"/>
          <w:rtl/>
          <w:lang w:bidi="ar-MA"/>
        </w:rPr>
        <w:t>المضامينية</w:t>
      </w:r>
      <w:proofErr w:type="spellEnd"/>
      <w:r w:rsidR="00F727BF" w:rsidRPr="00B009CD">
        <w:rPr>
          <w:rFonts w:cs="Arabic Transparent" w:hint="cs"/>
          <w:b/>
          <w:bCs/>
          <w:sz w:val="32"/>
          <w:szCs w:val="32"/>
          <w:rtl/>
          <w:lang w:bidi="ar-MA"/>
        </w:rPr>
        <w:t xml:space="preserve"> </w:t>
      </w:r>
      <w:proofErr w:type="spellStart"/>
      <w:r w:rsidR="00F727BF" w:rsidRPr="00B009CD">
        <w:rPr>
          <w:rFonts w:cs="Arabic Transparent" w:hint="cs"/>
          <w:b/>
          <w:bCs/>
          <w:sz w:val="32"/>
          <w:szCs w:val="32"/>
          <w:rtl/>
          <w:lang w:bidi="ar-MA"/>
        </w:rPr>
        <w:t>والمهارية</w:t>
      </w:r>
      <w:proofErr w:type="spellEnd"/>
    </w:p>
    <w:p w:rsidR="002814DB" w:rsidRPr="00B009CD" w:rsidRDefault="00F727BF" w:rsidP="00562AD8">
      <w:pPr>
        <w:numPr>
          <w:ilvl w:val="0"/>
          <w:numId w:val="21"/>
        </w:numPr>
        <w:bidi/>
        <w:spacing w:after="0"/>
        <w:rPr>
          <w:rFonts w:ascii="Times New Roman" w:hAnsi="Times New Roman" w:cs="Arabic Transparent"/>
          <w:b/>
          <w:bCs/>
          <w:sz w:val="28"/>
          <w:szCs w:val="28"/>
          <w:lang w:bidi="ar-MA"/>
        </w:rPr>
      </w:pPr>
      <w:r w:rsidRPr="00B009CD">
        <w:rPr>
          <w:rFonts w:ascii="Times New Roman" w:hAnsi="Times New Roman" w:cs="Arabic Transparent" w:hint="cs"/>
          <w:b/>
          <w:bCs/>
          <w:sz w:val="28"/>
          <w:szCs w:val="28"/>
          <w:rtl/>
          <w:lang w:bidi="ar-MA"/>
        </w:rPr>
        <w:t xml:space="preserve">جدول المضامين </w:t>
      </w:r>
    </w:p>
    <w:p w:rsidR="00537572" w:rsidRPr="00B009CD" w:rsidRDefault="00537572" w:rsidP="00537572">
      <w:pPr>
        <w:bidi/>
        <w:spacing w:after="0"/>
        <w:ind w:left="720"/>
        <w:rPr>
          <w:rFonts w:ascii="Times New Roman" w:hAnsi="Times New Roman" w:cs="Arabic Transparent"/>
          <w:b/>
          <w:bCs/>
          <w:sz w:val="28"/>
          <w:szCs w:val="28"/>
          <w:lang w:bidi="ar-MA"/>
        </w:rPr>
      </w:pPr>
    </w:p>
    <w:tbl>
      <w:tblPr>
        <w:bidiVisual/>
        <w:tblW w:w="4950" w:type="pct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4A0"/>
      </w:tblPr>
      <w:tblGrid>
        <w:gridCol w:w="1499"/>
        <w:gridCol w:w="1660"/>
        <w:gridCol w:w="3562"/>
        <w:gridCol w:w="1617"/>
        <w:gridCol w:w="5271"/>
        <w:gridCol w:w="535"/>
        <w:gridCol w:w="909"/>
        <w:gridCol w:w="405"/>
      </w:tblGrid>
      <w:tr w:rsidR="00B009CD" w:rsidRPr="00B009CD" w:rsidTr="00B03D42">
        <w:trPr>
          <w:gridAfter w:val="1"/>
          <w:wAfter w:w="131" w:type="pct"/>
          <w:jc w:val="center"/>
        </w:trPr>
        <w:tc>
          <w:tcPr>
            <w:tcW w:w="485" w:type="pct"/>
            <w:shd w:val="clear" w:color="auto" w:fill="F2F2F2"/>
          </w:tcPr>
          <w:p w:rsidR="00E71B8C" w:rsidRPr="00B009CD" w:rsidRDefault="00E71B8C" w:rsidP="0024200E">
            <w:pPr>
              <w:bidi/>
              <w:spacing w:after="0" w:line="240" w:lineRule="auto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  <w:t>المجالات</w:t>
            </w:r>
            <w:proofErr w:type="gramEnd"/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  <w:t xml:space="preserve"> الرئيسية</w:t>
            </w:r>
          </w:p>
        </w:tc>
        <w:tc>
          <w:tcPr>
            <w:tcW w:w="537" w:type="pct"/>
            <w:shd w:val="clear" w:color="auto" w:fill="F2F2F2"/>
          </w:tcPr>
          <w:p w:rsidR="00E71B8C" w:rsidRPr="00B009CD" w:rsidRDefault="00E71B8C" w:rsidP="0024200E">
            <w:pPr>
              <w:bidi/>
              <w:spacing w:after="0" w:line="240" w:lineRule="auto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val="en-US"/>
              </w:rPr>
            </w:pPr>
            <w:proofErr w:type="gramStart"/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المجالات</w:t>
            </w:r>
            <w:proofErr w:type="gramEnd"/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 الفرعية</w:t>
            </w:r>
          </w:p>
        </w:tc>
        <w:tc>
          <w:tcPr>
            <w:tcW w:w="1152" w:type="pct"/>
            <w:shd w:val="clear" w:color="auto" w:fill="F2F2F2"/>
          </w:tcPr>
          <w:p w:rsidR="00E71B8C" w:rsidRPr="00B009CD" w:rsidRDefault="00E71B8C" w:rsidP="0024200E">
            <w:pPr>
              <w:bidi/>
              <w:spacing w:after="0" w:line="240" w:lineRule="auto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val="en-US" w:bidi="ar-MA"/>
              </w:rPr>
            </w:pPr>
            <w:proofErr w:type="gramStart"/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المعارف</w:t>
            </w:r>
            <w:proofErr w:type="gramEnd"/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val="en-US" w:bidi="ar-MA"/>
              </w:rPr>
              <w:t xml:space="preserve"> الأساسية</w:t>
            </w:r>
          </w:p>
        </w:tc>
        <w:tc>
          <w:tcPr>
            <w:tcW w:w="2228" w:type="pct"/>
            <w:gridSpan w:val="2"/>
            <w:shd w:val="clear" w:color="auto" w:fill="F2F2F2"/>
          </w:tcPr>
          <w:p w:rsidR="00E71B8C" w:rsidRPr="00B009CD" w:rsidRDefault="00E71B8C" w:rsidP="0024200E">
            <w:pPr>
              <w:bidi/>
              <w:spacing w:after="0" w:line="240" w:lineRule="auto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val="en-US"/>
              </w:rPr>
            </w:pP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الأهداف</w:t>
            </w:r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 xml:space="preserve"> الأساسية</w:t>
            </w: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</w:rPr>
              <w:t>)</w:t>
            </w: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معرف</w:t>
            </w:r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 xml:space="preserve">ية </w:t>
            </w:r>
            <w:proofErr w:type="spellStart"/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/</w:t>
            </w:r>
            <w:proofErr w:type="spellEnd"/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مهار</w:t>
            </w:r>
            <w:r w:rsidR="009E56C4"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ية</w:t>
            </w:r>
            <w:proofErr w:type="spellEnd"/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</w:rPr>
              <w:t>(</w:t>
            </w:r>
          </w:p>
        </w:tc>
        <w:tc>
          <w:tcPr>
            <w:tcW w:w="467" w:type="pct"/>
            <w:gridSpan w:val="2"/>
            <w:shd w:val="clear" w:color="auto" w:fill="F2F2F2"/>
          </w:tcPr>
          <w:p w:rsidR="00E71B8C" w:rsidRPr="00B009CD" w:rsidRDefault="00E71B8C" w:rsidP="0024200E">
            <w:pPr>
              <w:bidi/>
              <w:spacing w:after="0" w:line="240" w:lineRule="auto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</w:pP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نسبة الأهمية (</w:t>
            </w: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</w:rPr>
              <w:t>%</w:t>
            </w: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  <w:t>)</w:t>
            </w:r>
          </w:p>
        </w:tc>
      </w:tr>
      <w:tr w:rsidR="00B009CD" w:rsidRPr="00B009CD" w:rsidTr="00B03D42">
        <w:trPr>
          <w:gridAfter w:val="1"/>
          <w:wAfter w:w="131" w:type="pct"/>
          <w:trHeight w:val="5399"/>
          <w:jc w:val="center"/>
        </w:trPr>
        <w:tc>
          <w:tcPr>
            <w:tcW w:w="485" w:type="pct"/>
            <w:vMerge w:val="restart"/>
            <w:vAlign w:val="center"/>
          </w:tcPr>
          <w:p w:rsidR="000B1471" w:rsidRPr="00B009CD" w:rsidRDefault="001E6FBA" w:rsidP="001E6FBA">
            <w:pPr>
              <w:bidi/>
              <w:spacing w:after="0" w:line="240" w:lineRule="auto"/>
              <w:rPr>
                <w:rFonts w:ascii="Times New Roman" w:hAnsi="Times New Roman" w:cs="Arabic Transparent"/>
                <w:sz w:val="28"/>
                <w:szCs w:val="28"/>
                <w:rtl/>
                <w:lang w:val="en-US"/>
              </w:rPr>
            </w:pPr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1.</w:t>
            </w: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="000B1471"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طبيعة الخبر الوراثي وآلية تعبيره </w:t>
            </w:r>
            <w:r w:rsidR="00410419"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-</w:t>
            </w:r>
            <w:r w:rsidR="000B1471"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 الهندسة الوراثية </w:t>
            </w:r>
            <w:r w:rsidR="000B1471"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- </w:t>
            </w:r>
            <w:r w:rsidR="000B1471"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نقل الخبر الوراثي عبر التوالد الجنسي </w:t>
            </w:r>
          </w:p>
        </w:tc>
        <w:tc>
          <w:tcPr>
            <w:tcW w:w="537" w:type="pct"/>
            <w:vAlign w:val="center"/>
          </w:tcPr>
          <w:p w:rsidR="000B1471" w:rsidRPr="00B009CD" w:rsidRDefault="001E6FBA" w:rsidP="001D0774">
            <w:pPr>
              <w:bidi/>
              <w:spacing w:after="0" w:line="240" w:lineRule="auto"/>
              <w:rPr>
                <w:rFonts w:ascii="Times New Roman" w:hAnsi="Times New Roman" w:cs="Arabic Transparent"/>
                <w:sz w:val="28"/>
                <w:szCs w:val="28"/>
                <w:rtl/>
              </w:rPr>
            </w:pPr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1.1. </w:t>
            </w:r>
            <w:r w:rsidR="000B1471"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  <w:t>مفهوم الخبر الوراثي</w:t>
            </w:r>
          </w:p>
        </w:tc>
        <w:tc>
          <w:tcPr>
            <w:tcW w:w="1152" w:type="pct"/>
            <w:shd w:val="clear" w:color="auto" w:fill="auto"/>
          </w:tcPr>
          <w:p w:rsidR="000B1471" w:rsidRPr="00B009CD" w:rsidRDefault="000B1471" w:rsidP="00795613">
            <w:pPr>
              <w:pStyle w:val="Titre1"/>
              <w:numPr>
                <w:ilvl w:val="0"/>
                <w:numId w:val="3"/>
              </w:numPr>
              <w:ind w:left="142" w:hanging="142"/>
              <w:jc w:val="left"/>
              <w:rPr>
                <w:rFonts w:cs="Arabic Transparent"/>
                <w:rtl/>
                <w:lang w:bidi="ar-MA"/>
              </w:rPr>
            </w:pPr>
            <w:r w:rsidRPr="00B009CD">
              <w:rPr>
                <w:rFonts w:cs="Arabic Transparent"/>
                <w:rtl/>
                <w:lang w:bidi="ar-MA"/>
              </w:rPr>
              <w:t>تموضع الخبر الوراثي داخل نواة الخلية</w:t>
            </w:r>
            <w:r w:rsidRPr="00B009CD">
              <w:rPr>
                <w:rFonts w:cs="Arabic Transparent" w:hint="cs"/>
                <w:rtl/>
                <w:lang w:bidi="ar-MA"/>
              </w:rPr>
              <w:t>؛</w:t>
            </w:r>
          </w:p>
          <w:p w:rsidR="000B1471" w:rsidRPr="00B009CD" w:rsidRDefault="000B1471" w:rsidP="00795613">
            <w:pPr>
              <w:pStyle w:val="Titre1"/>
              <w:numPr>
                <w:ilvl w:val="0"/>
                <w:numId w:val="3"/>
              </w:numPr>
              <w:ind w:left="142" w:hanging="142"/>
              <w:jc w:val="left"/>
              <w:rPr>
                <w:rFonts w:cs="Arabic Transparent"/>
                <w:rtl/>
                <w:lang w:bidi="ar-MA"/>
              </w:rPr>
            </w:pPr>
            <w:r w:rsidRPr="00B009CD">
              <w:rPr>
                <w:rFonts w:cs="Arabic Transparent"/>
                <w:rtl/>
                <w:lang w:bidi="ar-MA"/>
              </w:rPr>
              <w:t>دور الصبغيات في نقل الخبر الوراثي من خلية إلى أخرى</w:t>
            </w:r>
            <w:r w:rsidRPr="00B009CD">
              <w:rPr>
                <w:rFonts w:cs="Arabic Transparent" w:hint="cs"/>
                <w:rtl/>
                <w:lang w:bidi="ar-MA"/>
              </w:rPr>
              <w:t xml:space="preserve"> من خلال :</w:t>
            </w:r>
          </w:p>
          <w:p w:rsidR="000B1471" w:rsidRPr="00B009CD" w:rsidRDefault="00F04963" w:rsidP="00F04963">
            <w:pPr>
              <w:pStyle w:val="Titre1"/>
              <w:tabs>
                <w:tab w:val="right" w:pos="457"/>
              </w:tabs>
              <w:ind w:left="177"/>
              <w:jc w:val="left"/>
              <w:rPr>
                <w:rFonts w:cs="Arabic Transparent"/>
                <w:rtl/>
                <w:lang w:bidi="ar-MA"/>
              </w:rPr>
            </w:pPr>
            <w:r w:rsidRPr="00B009CD">
              <w:rPr>
                <w:rFonts w:cs="Arabic Transparent" w:hint="cs"/>
                <w:rtl/>
                <w:lang w:bidi="ar-MA"/>
              </w:rPr>
              <w:t>+</w:t>
            </w:r>
            <w:r w:rsidR="000B1471" w:rsidRPr="00B009CD">
              <w:rPr>
                <w:rFonts w:cs="Arabic Transparent"/>
                <w:lang w:bidi="ar-MA"/>
              </w:rPr>
              <w:t xml:space="preserve"> </w:t>
            </w:r>
            <w:r w:rsidR="001A5DB8" w:rsidRPr="00B009CD">
              <w:rPr>
                <w:rFonts w:cs="Arabic Transparent"/>
                <w:rtl/>
                <w:lang w:bidi="ar-MA"/>
              </w:rPr>
              <w:t>مراحل الانقسام غير المباشر</w:t>
            </w:r>
            <w:r w:rsidR="001A5DB8" w:rsidRPr="00B009CD">
              <w:rPr>
                <w:rFonts w:cs="Arabic Transparent" w:hint="cs"/>
                <w:rtl/>
                <w:lang w:bidi="ar-MA"/>
              </w:rPr>
              <w:t xml:space="preserve"> </w:t>
            </w:r>
            <w:proofErr w:type="gramStart"/>
            <w:r w:rsidR="000B1471" w:rsidRPr="00B009CD">
              <w:rPr>
                <w:rFonts w:cs="Arabic Transparent"/>
                <w:rtl/>
                <w:lang w:bidi="ar-MA"/>
              </w:rPr>
              <w:t>عند</w:t>
            </w:r>
            <w:proofErr w:type="gramEnd"/>
            <w:r w:rsidR="000B1471" w:rsidRPr="00B009CD">
              <w:rPr>
                <w:rFonts w:cs="Arabic Transparent"/>
                <w:rtl/>
                <w:lang w:bidi="ar-MA"/>
              </w:rPr>
              <w:t xml:space="preserve"> خلية نباتية وأخرى حيوانية</w:t>
            </w:r>
            <w:r w:rsidR="000B1471" w:rsidRPr="00B009CD">
              <w:rPr>
                <w:rFonts w:cs="Arabic Transparent" w:hint="cs"/>
                <w:rtl/>
                <w:lang w:bidi="ar-MA"/>
              </w:rPr>
              <w:t>؛</w:t>
            </w:r>
          </w:p>
          <w:p w:rsidR="000B1471" w:rsidRPr="00B009CD" w:rsidRDefault="00F04963" w:rsidP="00F04963">
            <w:pPr>
              <w:pStyle w:val="Titre1"/>
              <w:tabs>
                <w:tab w:val="right" w:pos="457"/>
              </w:tabs>
              <w:ind w:left="177"/>
              <w:jc w:val="left"/>
              <w:rPr>
                <w:rFonts w:cs="Arabic Transparent"/>
                <w:rtl/>
                <w:lang w:bidi="ar-MA"/>
              </w:rPr>
            </w:pPr>
            <w:r w:rsidRPr="00B009CD">
              <w:rPr>
                <w:rFonts w:cs="Arabic Transparent" w:hint="cs"/>
                <w:rtl/>
                <w:lang w:bidi="ar-MA"/>
              </w:rPr>
              <w:t>+</w:t>
            </w:r>
            <w:r w:rsidR="000B1471" w:rsidRPr="00B009CD">
              <w:rPr>
                <w:rFonts w:cs="Arabic Transparent"/>
                <w:lang w:bidi="ar-MA"/>
              </w:rPr>
              <w:t xml:space="preserve"> </w:t>
            </w:r>
            <w:proofErr w:type="gramStart"/>
            <w:r w:rsidR="000B1471" w:rsidRPr="00B009CD">
              <w:rPr>
                <w:rFonts w:cs="Arabic Transparent"/>
                <w:rtl/>
                <w:lang w:bidi="ar-MA"/>
              </w:rPr>
              <w:t>الدورة</w:t>
            </w:r>
            <w:proofErr w:type="gramEnd"/>
            <w:r w:rsidR="000B1471" w:rsidRPr="00B009CD">
              <w:rPr>
                <w:rFonts w:cs="Arabic Transparent"/>
                <w:rtl/>
                <w:lang w:bidi="ar-MA"/>
              </w:rPr>
              <w:t xml:space="preserve"> الخلوية</w:t>
            </w:r>
            <w:r w:rsidR="000B1471" w:rsidRPr="00B009CD">
              <w:rPr>
                <w:rFonts w:cs="Arabic Transparent" w:hint="cs"/>
                <w:rtl/>
                <w:lang w:bidi="ar-MA"/>
              </w:rPr>
              <w:t>.</w:t>
            </w:r>
          </w:p>
          <w:p w:rsidR="000B1471" w:rsidRPr="00B009CD" w:rsidRDefault="000B1471" w:rsidP="00795613">
            <w:pPr>
              <w:pStyle w:val="Titre1"/>
              <w:numPr>
                <w:ilvl w:val="0"/>
                <w:numId w:val="5"/>
              </w:numPr>
              <w:ind w:left="142" w:hanging="142"/>
              <w:jc w:val="left"/>
              <w:rPr>
                <w:rFonts w:cs="Arabic Transparent"/>
                <w:rtl/>
                <w:lang w:bidi="ar-MA"/>
              </w:rPr>
            </w:pPr>
            <w:r w:rsidRPr="00B009CD">
              <w:rPr>
                <w:rFonts w:cs="Arabic Transparent"/>
                <w:rtl/>
                <w:lang w:bidi="ar-MA"/>
              </w:rPr>
              <w:t>الطبيعة الكيميائية للمادة الوراثية</w:t>
            </w:r>
            <w:r w:rsidRPr="00B009CD">
              <w:rPr>
                <w:rFonts w:cs="Arabic Transparent" w:hint="cs"/>
                <w:rtl/>
                <w:lang w:bidi="ar-MA"/>
              </w:rPr>
              <w:t>:</w:t>
            </w:r>
          </w:p>
          <w:p w:rsidR="000B1471" w:rsidRPr="00B009CD" w:rsidRDefault="00F04963" w:rsidP="00F04963">
            <w:pPr>
              <w:pStyle w:val="Titre1"/>
              <w:tabs>
                <w:tab w:val="right" w:pos="457"/>
              </w:tabs>
              <w:ind w:left="177"/>
              <w:jc w:val="left"/>
              <w:rPr>
                <w:rFonts w:cs="Arabic Transparent"/>
                <w:rtl/>
                <w:lang w:bidi="ar-MA"/>
              </w:rPr>
            </w:pPr>
            <w:r w:rsidRPr="00B009CD">
              <w:rPr>
                <w:rFonts w:cs="Arabic Transparent" w:hint="cs"/>
                <w:rtl/>
                <w:lang w:bidi="ar-MA"/>
              </w:rPr>
              <w:t xml:space="preserve">+ </w:t>
            </w:r>
            <w:r w:rsidR="000B1471" w:rsidRPr="00B009CD">
              <w:rPr>
                <w:rFonts w:cs="Arabic Transparent"/>
                <w:rtl/>
                <w:lang w:bidi="ar-MA"/>
              </w:rPr>
              <w:t xml:space="preserve">تركيب وبنية كل من الصبغيات وجزيئة </w:t>
            </w:r>
            <w:r w:rsidR="000B1471" w:rsidRPr="00B009CD">
              <w:rPr>
                <w:rFonts w:cs="Arabic Transparent"/>
                <w:sz w:val="24"/>
                <w:szCs w:val="24"/>
              </w:rPr>
              <w:t>ADN</w:t>
            </w:r>
            <w:r w:rsidR="000B1471" w:rsidRPr="00B009CD">
              <w:rPr>
                <w:rFonts w:cs="Arabic Transparent" w:hint="cs"/>
                <w:rtl/>
              </w:rPr>
              <w:t>؛</w:t>
            </w:r>
          </w:p>
          <w:p w:rsidR="000B1471" w:rsidRPr="00B009CD" w:rsidRDefault="00F04963" w:rsidP="00F04963">
            <w:pPr>
              <w:pStyle w:val="Titre1"/>
              <w:tabs>
                <w:tab w:val="right" w:pos="457"/>
              </w:tabs>
              <w:ind w:left="177"/>
              <w:jc w:val="left"/>
              <w:rPr>
                <w:rFonts w:cs="Arabic Transparent"/>
                <w:rtl/>
              </w:rPr>
            </w:pPr>
            <w:r w:rsidRPr="00B009CD">
              <w:rPr>
                <w:rFonts w:cs="Arabic Transparent" w:hint="cs"/>
                <w:rtl/>
                <w:lang w:bidi="ar-MA"/>
              </w:rPr>
              <w:t xml:space="preserve">+ </w:t>
            </w:r>
            <w:proofErr w:type="gramStart"/>
            <w:r w:rsidR="000B1471" w:rsidRPr="00B009CD">
              <w:rPr>
                <w:rFonts w:cs="Arabic Transparent"/>
                <w:rtl/>
                <w:lang w:bidi="ar-MA"/>
              </w:rPr>
              <w:t>آلية</w:t>
            </w:r>
            <w:proofErr w:type="gramEnd"/>
            <w:r w:rsidR="000B1471" w:rsidRPr="00B009CD">
              <w:rPr>
                <w:rFonts w:cs="Arabic Transparent"/>
                <w:rtl/>
                <w:lang w:bidi="ar-MA"/>
              </w:rPr>
              <w:t xml:space="preserve"> مضاعفة </w:t>
            </w:r>
            <w:r w:rsidR="000B1471" w:rsidRPr="00B009CD">
              <w:rPr>
                <w:rFonts w:cs="Arabic Transparent"/>
                <w:sz w:val="24"/>
                <w:szCs w:val="24"/>
              </w:rPr>
              <w:t>ADN</w:t>
            </w:r>
            <w:r w:rsidR="000B1471" w:rsidRPr="00B009CD">
              <w:rPr>
                <w:rFonts w:cs="Arabic Transparent" w:hint="cs"/>
                <w:rtl/>
              </w:rPr>
              <w:t>.</w:t>
            </w:r>
          </w:p>
          <w:p w:rsidR="000B1471" w:rsidRPr="00B009CD" w:rsidRDefault="000B1471" w:rsidP="00795613">
            <w:pPr>
              <w:pStyle w:val="Titre1"/>
              <w:numPr>
                <w:ilvl w:val="0"/>
                <w:numId w:val="7"/>
              </w:numPr>
              <w:ind w:left="142" w:hanging="142"/>
              <w:jc w:val="left"/>
              <w:rPr>
                <w:rFonts w:cs="Arabic Transparent"/>
                <w:rtl/>
                <w:lang w:bidi="ar-MA"/>
              </w:rPr>
            </w:pPr>
            <w:r w:rsidRPr="00B009CD">
              <w:rPr>
                <w:rFonts w:cs="Arabic Transparent" w:hint="cs"/>
                <w:rtl/>
                <w:lang w:bidi="ar-MA"/>
              </w:rPr>
              <w:t>مفهوم</w:t>
            </w:r>
            <w:r w:rsidRPr="00B009CD">
              <w:rPr>
                <w:rFonts w:cs="Arabic Transparent"/>
                <w:rtl/>
                <w:lang w:bidi="ar-MA"/>
              </w:rPr>
              <w:t xml:space="preserve"> الصفة والمورثة والحليل والطفرة</w:t>
            </w:r>
            <w:r w:rsidRPr="00B009CD">
              <w:rPr>
                <w:rFonts w:cs="Arabic Transparent" w:hint="cs"/>
                <w:rtl/>
                <w:lang w:bidi="ar-MA"/>
              </w:rPr>
              <w:t>؛</w:t>
            </w:r>
          </w:p>
          <w:p w:rsidR="000B1471" w:rsidRPr="00B009CD" w:rsidRDefault="000B1471" w:rsidP="00795613">
            <w:pPr>
              <w:pStyle w:val="Titre1"/>
              <w:numPr>
                <w:ilvl w:val="0"/>
                <w:numId w:val="7"/>
              </w:numPr>
              <w:ind w:left="142" w:hanging="142"/>
              <w:jc w:val="left"/>
              <w:rPr>
                <w:rFonts w:cs="Arabic Transparent"/>
                <w:rtl/>
                <w:lang w:bidi="ar-MA"/>
              </w:rPr>
            </w:pPr>
            <w:r w:rsidRPr="00B009CD">
              <w:rPr>
                <w:rFonts w:cs="Arabic Transparent" w:hint="cs"/>
                <w:rtl/>
                <w:lang w:bidi="ar-MA"/>
              </w:rPr>
              <w:t>ال</w:t>
            </w:r>
            <w:r w:rsidRPr="00B009CD">
              <w:rPr>
                <w:rFonts w:cs="Arabic Transparent"/>
                <w:rtl/>
                <w:lang w:bidi="ar-MA"/>
              </w:rPr>
              <w:t xml:space="preserve">علاقة </w:t>
            </w:r>
            <w:r w:rsidR="00410419" w:rsidRPr="00B009CD">
              <w:rPr>
                <w:rFonts w:cs="Arabic Transparent"/>
                <w:rtl/>
                <w:lang w:bidi="ar-MA"/>
              </w:rPr>
              <w:t xml:space="preserve">صفة </w:t>
            </w:r>
            <w:r w:rsidR="00410419" w:rsidRPr="00B009CD">
              <w:rPr>
                <w:rFonts w:cs="Arabic Transparent" w:hint="cs"/>
                <w:rtl/>
                <w:lang w:bidi="ar-MA"/>
              </w:rPr>
              <w:t>-</w:t>
            </w:r>
            <w:r w:rsidR="00410419" w:rsidRPr="00B009CD">
              <w:rPr>
                <w:rFonts w:cs="Arabic Transparent"/>
                <w:rtl/>
                <w:lang w:bidi="ar-MA"/>
              </w:rPr>
              <w:t xml:space="preserve"> بروتين ومورثة </w:t>
            </w:r>
            <w:r w:rsidR="00410419" w:rsidRPr="00B009CD">
              <w:rPr>
                <w:rFonts w:cs="Arabic Transparent" w:hint="cs"/>
                <w:rtl/>
                <w:lang w:bidi="ar-MA"/>
              </w:rPr>
              <w:t>-</w:t>
            </w:r>
            <w:r w:rsidRPr="00B009CD">
              <w:rPr>
                <w:rFonts w:cs="Arabic Transparent"/>
                <w:rtl/>
                <w:lang w:bidi="ar-MA"/>
              </w:rPr>
              <w:t xml:space="preserve"> بروتين</w:t>
            </w:r>
            <w:r w:rsidRPr="00B009CD">
              <w:rPr>
                <w:rFonts w:cs="Arabic Transparent" w:hint="cs"/>
                <w:rtl/>
                <w:lang w:bidi="ar-MA"/>
              </w:rPr>
              <w:t>؛</w:t>
            </w:r>
          </w:p>
          <w:p w:rsidR="000B1471" w:rsidRPr="00B009CD" w:rsidRDefault="000B1471" w:rsidP="00795613">
            <w:pPr>
              <w:numPr>
                <w:ilvl w:val="0"/>
                <w:numId w:val="7"/>
              </w:numPr>
              <w:bidi/>
              <w:spacing w:after="0" w:line="240" w:lineRule="auto"/>
              <w:ind w:left="142" w:hanging="142"/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  <w:t>الدلالة الوراثية للطفرة</w:t>
            </w:r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r w:rsidR="00410419" w:rsidRPr="00B009CD"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  <w:t xml:space="preserve"> </w:t>
            </w:r>
            <w:r w:rsidR="00410419"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-</w:t>
            </w:r>
            <w:r w:rsidRPr="00B009CD"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  <w:t xml:space="preserve"> الرمز الوراثي</w:t>
            </w:r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.</w:t>
            </w:r>
          </w:p>
        </w:tc>
        <w:tc>
          <w:tcPr>
            <w:tcW w:w="2228" w:type="pct"/>
            <w:gridSpan w:val="2"/>
          </w:tcPr>
          <w:p w:rsidR="000B1471" w:rsidRPr="00B009CD" w:rsidRDefault="000B1471" w:rsidP="00F04963">
            <w:pPr>
              <w:pStyle w:val="Titre1"/>
              <w:numPr>
                <w:ilvl w:val="0"/>
                <w:numId w:val="3"/>
              </w:numPr>
              <w:ind w:left="142" w:hanging="142"/>
              <w:jc w:val="left"/>
              <w:rPr>
                <w:rFonts w:cs="Arabic Transparent"/>
                <w:rtl/>
                <w:lang w:bidi="ar-MA"/>
              </w:rPr>
            </w:pPr>
            <w:r w:rsidRPr="00B009CD">
              <w:rPr>
                <w:rFonts w:cs="Arabic Transparent" w:hint="cs"/>
                <w:b/>
                <w:bCs/>
                <w:rtl/>
                <w:lang w:bidi="ar-MA"/>
              </w:rPr>
              <w:t>استخلاص</w:t>
            </w:r>
            <w:r w:rsidRPr="00B009CD">
              <w:rPr>
                <w:rFonts w:cs="Arabic Transparent" w:hint="cs"/>
                <w:rtl/>
                <w:lang w:bidi="ar-MA"/>
              </w:rPr>
              <w:t xml:space="preserve"> </w:t>
            </w:r>
            <w:r w:rsidRPr="00B009CD">
              <w:rPr>
                <w:rFonts w:cs="Arabic Transparent"/>
                <w:rtl/>
                <w:lang w:bidi="ar-MA"/>
              </w:rPr>
              <w:t>تموضع الخبر الوراثي داخل نواة الخلية</w:t>
            </w:r>
            <w:r w:rsidRPr="00B009CD">
              <w:rPr>
                <w:rFonts w:cs="Arabic Transparent" w:hint="cs"/>
                <w:rtl/>
                <w:lang w:bidi="ar-MA"/>
              </w:rPr>
              <w:t xml:space="preserve"> انطلاقا من تحليل معطيات؛</w:t>
            </w:r>
          </w:p>
          <w:p w:rsidR="000B1471" w:rsidRPr="00B009CD" w:rsidRDefault="000B1471" w:rsidP="00F04963">
            <w:pPr>
              <w:pStyle w:val="Titre1"/>
              <w:numPr>
                <w:ilvl w:val="0"/>
                <w:numId w:val="3"/>
              </w:numPr>
              <w:ind w:left="83" w:hanging="174"/>
              <w:jc w:val="left"/>
              <w:rPr>
                <w:rFonts w:cs="Arabic Transparent"/>
                <w:b/>
                <w:bCs/>
                <w:rtl/>
                <w:lang w:bidi="ar-MA"/>
              </w:rPr>
            </w:pPr>
            <w:r w:rsidRPr="00B009CD">
              <w:rPr>
                <w:rFonts w:cs="Arabic Transparent" w:hint="cs"/>
                <w:b/>
                <w:bCs/>
                <w:rtl/>
                <w:lang w:bidi="ar-MA"/>
              </w:rPr>
              <w:t>وصف</w:t>
            </w:r>
            <w:r w:rsidRPr="00B009CD">
              <w:rPr>
                <w:rFonts w:cs="Arabic Transparent" w:hint="cs"/>
                <w:rtl/>
                <w:lang w:bidi="ar-MA"/>
              </w:rPr>
              <w:t xml:space="preserve"> </w:t>
            </w:r>
            <w:r w:rsidRPr="00B009CD">
              <w:rPr>
                <w:rFonts w:cs="Arabic Transparent" w:hint="cs"/>
                <w:b/>
                <w:bCs/>
                <w:rtl/>
                <w:lang w:bidi="ar-MA"/>
              </w:rPr>
              <w:t>وتعرف</w:t>
            </w:r>
            <w:r w:rsidRPr="00B009CD">
              <w:rPr>
                <w:rFonts w:cs="Arabic Transparent" w:hint="cs"/>
                <w:rtl/>
                <w:lang w:bidi="ar-MA"/>
              </w:rPr>
              <w:t xml:space="preserve"> </w:t>
            </w:r>
            <w:r w:rsidRPr="00B009CD">
              <w:rPr>
                <w:rFonts w:cs="Arabic Transparent"/>
                <w:b/>
                <w:bCs/>
                <w:rtl/>
                <w:lang w:bidi="ar-MA"/>
              </w:rPr>
              <w:t>مراحل</w:t>
            </w:r>
            <w:r w:rsidRPr="00B009CD">
              <w:rPr>
                <w:rFonts w:cs="Arabic Transparent"/>
                <w:rtl/>
                <w:lang w:bidi="ar-MA"/>
              </w:rPr>
              <w:t xml:space="preserve"> الانقسام غير</w:t>
            </w:r>
            <w:r w:rsidRPr="00B009CD">
              <w:rPr>
                <w:rFonts w:cs="Arabic Transparent" w:hint="cs"/>
                <w:rtl/>
                <w:lang w:bidi="ar-MA"/>
              </w:rPr>
              <w:t xml:space="preserve"> المباشر؛</w:t>
            </w:r>
          </w:p>
          <w:p w:rsidR="000B1471" w:rsidRPr="00B009CD" w:rsidRDefault="000B1471" w:rsidP="00F04963">
            <w:pPr>
              <w:pStyle w:val="Titre1"/>
              <w:numPr>
                <w:ilvl w:val="0"/>
                <w:numId w:val="3"/>
              </w:numPr>
              <w:ind w:left="83" w:hanging="174"/>
              <w:jc w:val="left"/>
              <w:rPr>
                <w:rFonts w:cs="Arabic Transparent"/>
                <w:rtl/>
                <w:lang w:bidi="ar-MA"/>
              </w:rPr>
            </w:pPr>
            <w:r w:rsidRPr="00B009CD">
              <w:rPr>
                <w:rFonts w:cs="Arabic Transparent" w:hint="cs"/>
                <w:b/>
                <w:bCs/>
                <w:rtl/>
                <w:lang w:bidi="ar-MA"/>
              </w:rPr>
              <w:t>بناء وتمثيل</w:t>
            </w:r>
            <w:r w:rsidRPr="00B009CD">
              <w:rPr>
                <w:rFonts w:cs="Arabic Transparent" w:hint="cs"/>
                <w:rtl/>
                <w:lang w:bidi="ar-MA"/>
              </w:rPr>
              <w:t xml:space="preserve"> </w:t>
            </w:r>
            <w:r w:rsidRPr="00B009CD">
              <w:rPr>
                <w:rFonts w:cs="Arabic Transparent"/>
                <w:b/>
                <w:bCs/>
                <w:rtl/>
                <w:lang w:bidi="ar-MA"/>
              </w:rPr>
              <w:t>الدورة</w:t>
            </w:r>
            <w:r w:rsidRPr="00B009CD">
              <w:rPr>
                <w:rFonts w:cs="Arabic Transparent"/>
                <w:rtl/>
                <w:lang w:bidi="ar-MA"/>
              </w:rPr>
              <w:t xml:space="preserve"> الخلوية</w:t>
            </w:r>
            <w:r w:rsidRPr="00B009CD">
              <w:rPr>
                <w:rFonts w:cs="Arabic Transparent" w:hint="cs"/>
                <w:rtl/>
                <w:lang w:bidi="ar-MA"/>
              </w:rPr>
              <w:t xml:space="preserve"> مع </w:t>
            </w:r>
            <w:r w:rsidRPr="00B009CD">
              <w:rPr>
                <w:rFonts w:cs="Arabic Transparent" w:hint="cs"/>
                <w:b/>
                <w:bCs/>
                <w:rtl/>
                <w:lang w:bidi="ar-MA"/>
              </w:rPr>
              <w:t>استخلاص</w:t>
            </w:r>
            <w:r w:rsidRPr="00B009CD">
              <w:rPr>
                <w:rFonts w:cs="Arabic Transparent" w:hint="cs"/>
                <w:rtl/>
                <w:lang w:bidi="ar-MA"/>
              </w:rPr>
              <w:t xml:space="preserve"> دورها في ثبات الخبر الوراثي.</w:t>
            </w:r>
          </w:p>
          <w:p w:rsidR="000B1471" w:rsidRPr="00B009CD" w:rsidRDefault="000B1471" w:rsidP="00F04963">
            <w:pPr>
              <w:pStyle w:val="Titre1"/>
              <w:numPr>
                <w:ilvl w:val="0"/>
                <w:numId w:val="3"/>
              </w:numPr>
              <w:ind w:left="83" w:hanging="142"/>
              <w:jc w:val="left"/>
              <w:rPr>
                <w:rFonts w:cs="Arabic Transparent"/>
                <w:rtl/>
                <w:lang w:bidi="ar-MA"/>
              </w:rPr>
            </w:pPr>
            <w:r w:rsidRPr="00B009CD">
              <w:rPr>
                <w:rFonts w:cs="Arabic Transparent" w:hint="cs"/>
                <w:b/>
                <w:bCs/>
                <w:rtl/>
                <w:lang w:bidi="ar-MA"/>
              </w:rPr>
              <w:t>استخلاص</w:t>
            </w:r>
            <w:r w:rsidRPr="00B009CD">
              <w:rPr>
                <w:rFonts w:cs="Arabic Transparent" w:hint="cs"/>
                <w:rtl/>
                <w:lang w:bidi="ar-MA"/>
              </w:rPr>
              <w:t xml:space="preserve"> </w:t>
            </w:r>
            <w:r w:rsidRPr="00B009CD">
              <w:rPr>
                <w:rFonts w:cs="Arabic Transparent"/>
                <w:b/>
                <w:bCs/>
                <w:rtl/>
                <w:lang w:bidi="ar-MA"/>
              </w:rPr>
              <w:t>دور</w:t>
            </w:r>
            <w:r w:rsidRPr="00B009CD">
              <w:rPr>
                <w:rFonts w:cs="Arabic Transparent"/>
                <w:rtl/>
                <w:lang w:bidi="ar-MA"/>
              </w:rPr>
              <w:t xml:space="preserve"> الصبغيات في نقل الخبر الوراثي من خلية إلى أخرى</w:t>
            </w:r>
            <w:r w:rsidRPr="00B009CD">
              <w:rPr>
                <w:rFonts w:cs="Arabic Transparent" w:hint="cs"/>
                <w:rtl/>
                <w:lang w:bidi="ar-MA"/>
              </w:rPr>
              <w:t xml:space="preserve"> من خلال </w:t>
            </w:r>
            <w:r w:rsidRPr="00B009CD">
              <w:rPr>
                <w:rFonts w:cs="Arabic Transparent" w:hint="cs"/>
                <w:b/>
                <w:bCs/>
                <w:rtl/>
                <w:lang w:bidi="ar-MA"/>
              </w:rPr>
              <w:t>استغلال معطيات</w:t>
            </w:r>
            <w:r w:rsidRPr="00B009CD">
              <w:rPr>
                <w:rFonts w:cs="Arabic Transparent" w:hint="cs"/>
                <w:rtl/>
                <w:lang w:bidi="ar-MA"/>
              </w:rPr>
              <w:t xml:space="preserve"> الملاحظة والتجريب؛</w:t>
            </w:r>
          </w:p>
          <w:p w:rsidR="000B1471" w:rsidRPr="00B009CD" w:rsidRDefault="000B1471" w:rsidP="00F860A3">
            <w:pPr>
              <w:pStyle w:val="Titre1"/>
              <w:numPr>
                <w:ilvl w:val="0"/>
                <w:numId w:val="5"/>
              </w:numPr>
              <w:ind w:left="83" w:hanging="142"/>
              <w:jc w:val="left"/>
              <w:rPr>
                <w:rFonts w:cs="Arabic Transparent"/>
                <w:rtl/>
                <w:lang w:bidi="ar-MA"/>
              </w:rPr>
            </w:pPr>
            <w:r w:rsidRPr="00B009CD">
              <w:rPr>
                <w:rFonts w:cs="Arabic Transparent" w:hint="cs"/>
                <w:rtl/>
                <w:lang w:bidi="ar-MA"/>
              </w:rPr>
              <w:t xml:space="preserve"> </w:t>
            </w:r>
            <w:r w:rsidRPr="00B009CD">
              <w:rPr>
                <w:rFonts w:cs="Arabic Transparent" w:hint="cs"/>
                <w:b/>
                <w:bCs/>
                <w:rtl/>
                <w:lang w:bidi="ar-MA"/>
              </w:rPr>
              <w:t>تحديد</w:t>
            </w:r>
            <w:r w:rsidRPr="00B009CD">
              <w:rPr>
                <w:rFonts w:cs="Arabic Transparent" w:hint="cs"/>
                <w:rtl/>
                <w:lang w:bidi="ar-MA"/>
              </w:rPr>
              <w:t xml:space="preserve">  </w:t>
            </w:r>
            <w:r w:rsidRPr="00B009CD">
              <w:rPr>
                <w:rFonts w:cs="Arabic Transparent"/>
                <w:b/>
                <w:bCs/>
                <w:rtl/>
                <w:lang w:bidi="ar-MA"/>
              </w:rPr>
              <w:t>الطبيعة</w:t>
            </w:r>
            <w:r w:rsidRPr="00B009CD">
              <w:rPr>
                <w:rFonts w:cs="Arabic Transparent"/>
                <w:rtl/>
                <w:lang w:bidi="ar-MA"/>
              </w:rPr>
              <w:t xml:space="preserve"> الكيميائية للمادة الوراثية</w:t>
            </w:r>
            <w:r w:rsidRPr="00B009CD">
              <w:rPr>
                <w:rFonts w:cs="Arabic Transparent" w:hint="cs"/>
                <w:rtl/>
                <w:lang w:bidi="ar-MA"/>
              </w:rPr>
              <w:t xml:space="preserve"> من خلال </w:t>
            </w:r>
            <w:r w:rsidRPr="00B009CD">
              <w:rPr>
                <w:rFonts w:cs="Arabic Transparent" w:hint="cs"/>
                <w:b/>
                <w:bCs/>
                <w:rtl/>
                <w:lang w:bidi="ar-MA"/>
              </w:rPr>
              <w:t>استغل</w:t>
            </w:r>
            <w:r w:rsidR="00410419" w:rsidRPr="00B009CD">
              <w:rPr>
                <w:rFonts w:cs="Arabic Transparent" w:hint="cs"/>
                <w:b/>
                <w:bCs/>
                <w:rtl/>
                <w:lang w:bidi="ar-MA"/>
              </w:rPr>
              <w:t>ال</w:t>
            </w:r>
            <w:r w:rsidR="00410419" w:rsidRPr="00B009CD">
              <w:rPr>
                <w:rFonts w:cs="Arabic Transparent" w:hint="cs"/>
                <w:rtl/>
                <w:lang w:bidi="ar-MA"/>
              </w:rPr>
              <w:t xml:space="preserve"> </w:t>
            </w:r>
            <w:r w:rsidR="00410419" w:rsidRPr="00B009CD">
              <w:rPr>
                <w:rFonts w:cs="Arabic Transparent" w:hint="cs"/>
                <w:b/>
                <w:bCs/>
                <w:rtl/>
                <w:lang w:bidi="ar-MA"/>
              </w:rPr>
              <w:t>معطيات</w:t>
            </w:r>
            <w:r w:rsidR="00410419" w:rsidRPr="00B009CD">
              <w:rPr>
                <w:rFonts w:cs="Arabic Transparent" w:hint="cs"/>
                <w:rtl/>
                <w:lang w:bidi="ar-MA"/>
              </w:rPr>
              <w:t xml:space="preserve"> الملاحظة والتجريب قصد</w:t>
            </w:r>
            <w:r w:rsidR="009E56C4" w:rsidRPr="00B009CD">
              <w:rPr>
                <w:rFonts w:cs="Arabic Transparent" w:hint="cs"/>
                <w:b/>
                <w:bCs/>
                <w:rtl/>
              </w:rPr>
              <w:t xml:space="preserve"> تطبيق </w:t>
            </w:r>
            <w:r w:rsidR="00F860A3" w:rsidRPr="00B009CD">
              <w:rPr>
                <w:rFonts w:cs="Arabic Transparent" w:hint="cs"/>
                <w:b/>
                <w:bCs/>
                <w:rtl/>
                <w:lang w:bidi="ar-MA"/>
              </w:rPr>
              <w:t>الاستدلال العلمي</w:t>
            </w:r>
            <w:r w:rsidR="009E56C4" w:rsidRPr="00B009CD">
              <w:rPr>
                <w:rFonts w:cs="Arabic Transparent" w:hint="cs"/>
                <w:b/>
                <w:bCs/>
                <w:rtl/>
                <w:lang w:bidi="ar-MA"/>
              </w:rPr>
              <w:t xml:space="preserve"> </w:t>
            </w:r>
            <w:r w:rsidR="009E56C4" w:rsidRPr="00B009CD">
              <w:rPr>
                <w:rFonts w:cs="Arabic Transparent" w:hint="cs"/>
                <w:rtl/>
                <w:lang w:bidi="ar-MA"/>
              </w:rPr>
              <w:t xml:space="preserve">(طرح الإشكالية، اقتراح وتمحيص الفرضية، اقتراح برتوكول تجريبي...) في </w:t>
            </w:r>
            <w:r w:rsidR="009E56C4" w:rsidRPr="00B009CD">
              <w:rPr>
                <w:rFonts w:cs="Arabic Transparent" w:hint="cs"/>
                <w:b/>
                <w:bCs/>
                <w:rtl/>
                <w:lang w:bidi="ar-MA"/>
              </w:rPr>
              <w:t>تحديد</w:t>
            </w:r>
            <w:r w:rsidR="009E56C4" w:rsidRPr="00B009CD">
              <w:rPr>
                <w:rFonts w:cs="Arabic Transparent" w:hint="cs"/>
                <w:rtl/>
                <w:lang w:bidi="ar-MA"/>
              </w:rPr>
              <w:t xml:space="preserve">  </w:t>
            </w:r>
            <w:r w:rsidR="009E56C4" w:rsidRPr="00B009CD">
              <w:rPr>
                <w:rFonts w:cs="Arabic Transparent"/>
                <w:rtl/>
                <w:lang w:bidi="ar-MA"/>
              </w:rPr>
              <w:t>الطبيعة الكيميائية للمادة الوراثية</w:t>
            </w:r>
            <w:r w:rsidR="009E56C4" w:rsidRPr="00B009CD">
              <w:rPr>
                <w:rFonts w:cs="Arabic Transparent" w:hint="cs"/>
                <w:rtl/>
              </w:rPr>
              <w:t>؛</w:t>
            </w:r>
          </w:p>
          <w:p w:rsidR="000B1471" w:rsidRPr="00B009CD" w:rsidRDefault="00F860A3" w:rsidP="00F04963">
            <w:pPr>
              <w:pStyle w:val="Titre1"/>
              <w:numPr>
                <w:ilvl w:val="0"/>
                <w:numId w:val="5"/>
              </w:numPr>
              <w:ind w:left="225" w:hanging="218"/>
              <w:jc w:val="left"/>
              <w:rPr>
                <w:rFonts w:cs="Arabic Transparent"/>
                <w:rtl/>
                <w:lang w:bidi="ar-MA"/>
              </w:rPr>
            </w:pPr>
            <w:r w:rsidRPr="00B009CD">
              <w:rPr>
                <w:rFonts w:cs="Arabic Transparent" w:hint="cs"/>
                <w:b/>
                <w:bCs/>
                <w:rtl/>
                <w:lang w:bidi="ar-MA"/>
              </w:rPr>
              <w:t>إبراز</w:t>
            </w:r>
            <w:r w:rsidR="000B1471" w:rsidRPr="00B009CD">
              <w:rPr>
                <w:rFonts w:cs="Arabic Transparent" w:hint="cs"/>
                <w:rtl/>
                <w:lang w:bidi="ar-MA"/>
              </w:rPr>
              <w:t xml:space="preserve"> </w:t>
            </w:r>
            <w:r w:rsidR="000B1471" w:rsidRPr="00B009CD">
              <w:rPr>
                <w:rFonts w:cs="Arabic Transparent" w:hint="cs"/>
                <w:b/>
                <w:bCs/>
                <w:rtl/>
                <w:lang w:bidi="ar-MA"/>
              </w:rPr>
              <w:t>العلاقة</w:t>
            </w:r>
            <w:r w:rsidR="000B1471" w:rsidRPr="00B009CD">
              <w:rPr>
                <w:rFonts w:cs="Arabic Transparent" w:hint="cs"/>
                <w:rtl/>
                <w:lang w:bidi="ar-MA"/>
              </w:rPr>
              <w:t xml:space="preserve"> بين </w:t>
            </w:r>
            <w:r w:rsidR="000B1471" w:rsidRPr="00B009CD">
              <w:rPr>
                <w:rFonts w:cs="Arabic Transparent"/>
                <w:rtl/>
                <w:lang w:bidi="ar-MA"/>
              </w:rPr>
              <w:t xml:space="preserve">الصبغيات وجزيئة </w:t>
            </w:r>
            <w:r w:rsidR="000B1471" w:rsidRPr="00B009CD">
              <w:rPr>
                <w:rFonts w:cs="Arabic Transparent"/>
                <w:sz w:val="24"/>
                <w:szCs w:val="24"/>
              </w:rPr>
              <w:t>ADN</w:t>
            </w:r>
            <w:r w:rsidR="000B1471" w:rsidRPr="00B009CD">
              <w:rPr>
                <w:rFonts w:cs="Arabic Transparent" w:hint="cs"/>
                <w:rtl/>
              </w:rPr>
              <w:t>؛</w:t>
            </w:r>
          </w:p>
          <w:p w:rsidR="000B1471" w:rsidRPr="00B009CD" w:rsidRDefault="000B1471" w:rsidP="00F04963">
            <w:pPr>
              <w:pStyle w:val="Titre1"/>
              <w:numPr>
                <w:ilvl w:val="0"/>
                <w:numId w:val="5"/>
              </w:numPr>
              <w:ind w:left="225" w:hanging="218"/>
              <w:jc w:val="left"/>
              <w:rPr>
                <w:rFonts w:cs="Arabic Transparent"/>
              </w:rPr>
            </w:pPr>
            <w:r w:rsidRPr="00B009CD">
              <w:rPr>
                <w:rFonts w:cs="Arabic Transparent" w:hint="cs"/>
                <w:b/>
                <w:bCs/>
                <w:rtl/>
                <w:lang w:bidi="ar-MA"/>
              </w:rPr>
              <w:t>إبراز</w:t>
            </w:r>
            <w:r w:rsidRPr="00B009CD">
              <w:rPr>
                <w:rFonts w:cs="Arabic Transparent" w:hint="cs"/>
                <w:rtl/>
                <w:lang w:bidi="ar-MA"/>
              </w:rPr>
              <w:t xml:space="preserve"> </w:t>
            </w:r>
            <w:r w:rsidRPr="00B009CD">
              <w:rPr>
                <w:rFonts w:cs="Arabic Transparent" w:hint="cs"/>
                <w:b/>
                <w:bCs/>
                <w:rtl/>
                <w:lang w:bidi="ar-MA"/>
              </w:rPr>
              <w:t>دور</w:t>
            </w:r>
            <w:r w:rsidRPr="00B009CD">
              <w:rPr>
                <w:rFonts w:cs="Arabic Transparent"/>
                <w:rtl/>
                <w:lang w:bidi="ar-MA"/>
              </w:rPr>
              <w:t xml:space="preserve"> مضاعفة </w:t>
            </w:r>
            <w:r w:rsidRPr="00B009CD">
              <w:rPr>
                <w:rFonts w:cs="Arabic Transparent"/>
                <w:sz w:val="24"/>
                <w:szCs w:val="24"/>
              </w:rPr>
              <w:t>ADN</w:t>
            </w:r>
            <w:r w:rsidRPr="00B009CD">
              <w:rPr>
                <w:rFonts w:cs="Arabic Transparent" w:hint="cs"/>
                <w:sz w:val="24"/>
                <w:szCs w:val="24"/>
                <w:rtl/>
              </w:rPr>
              <w:t xml:space="preserve"> </w:t>
            </w:r>
            <w:r w:rsidRPr="00B009CD">
              <w:rPr>
                <w:rFonts w:cs="Arabic Transparent" w:hint="cs"/>
                <w:rtl/>
              </w:rPr>
              <w:t>في ثبات الخبر الوراثي؛</w:t>
            </w:r>
          </w:p>
          <w:p w:rsidR="000B1471" w:rsidRPr="00B009CD" w:rsidRDefault="000B1471" w:rsidP="00F860A3">
            <w:pPr>
              <w:pStyle w:val="Titre1"/>
              <w:numPr>
                <w:ilvl w:val="0"/>
                <w:numId w:val="7"/>
              </w:numPr>
              <w:ind w:left="142" w:hanging="142"/>
              <w:jc w:val="left"/>
              <w:rPr>
                <w:rFonts w:cs="Arabic Transparent"/>
                <w:rtl/>
                <w:lang w:bidi="ar-MA"/>
              </w:rPr>
            </w:pPr>
            <w:r w:rsidRPr="00B009CD">
              <w:rPr>
                <w:rFonts w:cs="Arabic Transparent" w:hint="cs"/>
                <w:rtl/>
                <w:lang w:bidi="ar-MA"/>
              </w:rPr>
              <w:t xml:space="preserve"> </w:t>
            </w:r>
            <w:r w:rsidR="00F860A3" w:rsidRPr="00B009CD">
              <w:rPr>
                <w:rFonts w:cs="Arabic Transparent" w:hint="cs"/>
                <w:b/>
                <w:bCs/>
                <w:rtl/>
                <w:lang w:bidi="ar-MA"/>
              </w:rPr>
              <w:t>إبراز</w:t>
            </w:r>
            <w:r w:rsidRPr="00B009CD">
              <w:rPr>
                <w:rFonts w:cs="Arabic Transparent" w:hint="cs"/>
                <w:b/>
                <w:bCs/>
                <w:rtl/>
                <w:lang w:bidi="ar-MA"/>
              </w:rPr>
              <w:t xml:space="preserve"> ال</w:t>
            </w:r>
            <w:r w:rsidRPr="00B009CD">
              <w:rPr>
                <w:rFonts w:cs="Arabic Transparent"/>
                <w:b/>
                <w:bCs/>
                <w:rtl/>
                <w:lang w:bidi="ar-MA"/>
              </w:rPr>
              <w:t>علاقة</w:t>
            </w:r>
            <w:r w:rsidR="00410419" w:rsidRPr="00B009CD">
              <w:rPr>
                <w:rFonts w:cs="Arabic Transparent"/>
                <w:rtl/>
                <w:lang w:bidi="ar-MA"/>
              </w:rPr>
              <w:t xml:space="preserve"> صفة </w:t>
            </w:r>
            <w:r w:rsidR="00410419" w:rsidRPr="00B009CD">
              <w:rPr>
                <w:rFonts w:cs="Arabic Transparent" w:hint="cs"/>
                <w:rtl/>
                <w:lang w:bidi="ar-MA"/>
              </w:rPr>
              <w:t>-</w:t>
            </w:r>
            <w:r w:rsidR="00410419" w:rsidRPr="00B009CD">
              <w:rPr>
                <w:rFonts w:cs="Arabic Transparent"/>
                <w:rtl/>
                <w:lang w:bidi="ar-MA"/>
              </w:rPr>
              <w:t xml:space="preserve"> بروتين </w:t>
            </w:r>
            <w:proofErr w:type="gramStart"/>
            <w:r w:rsidR="00410419" w:rsidRPr="00B009CD">
              <w:rPr>
                <w:rFonts w:cs="Arabic Transparent"/>
                <w:rtl/>
                <w:lang w:bidi="ar-MA"/>
              </w:rPr>
              <w:t>ومورثة</w:t>
            </w:r>
            <w:proofErr w:type="gramEnd"/>
            <w:r w:rsidR="00410419" w:rsidRPr="00B009CD">
              <w:rPr>
                <w:rFonts w:cs="Arabic Transparent"/>
                <w:rtl/>
                <w:lang w:bidi="ar-MA"/>
              </w:rPr>
              <w:t xml:space="preserve"> </w:t>
            </w:r>
            <w:r w:rsidR="00410419" w:rsidRPr="00B009CD">
              <w:rPr>
                <w:rFonts w:cs="Arabic Transparent" w:hint="cs"/>
                <w:rtl/>
                <w:lang w:bidi="ar-MA"/>
              </w:rPr>
              <w:t>-</w:t>
            </w:r>
            <w:r w:rsidRPr="00B009CD">
              <w:rPr>
                <w:rFonts w:cs="Arabic Transparent"/>
                <w:rtl/>
                <w:lang w:bidi="ar-MA"/>
              </w:rPr>
              <w:t xml:space="preserve"> بروتين</w:t>
            </w:r>
            <w:r w:rsidRPr="00B009CD">
              <w:rPr>
                <w:rFonts w:cs="Arabic Transparent" w:hint="cs"/>
                <w:rtl/>
                <w:lang w:bidi="ar-MA"/>
              </w:rPr>
              <w:t xml:space="preserve"> من خلال </w:t>
            </w:r>
            <w:r w:rsidRPr="00B009CD">
              <w:rPr>
                <w:rFonts w:cs="Arabic Transparent" w:hint="cs"/>
                <w:b/>
                <w:bCs/>
                <w:rtl/>
                <w:lang w:bidi="ar-MA"/>
              </w:rPr>
              <w:t>استغلال</w:t>
            </w:r>
            <w:r w:rsidRPr="00B009CD">
              <w:rPr>
                <w:rFonts w:cs="Arabic Transparent" w:hint="cs"/>
                <w:rtl/>
                <w:lang w:bidi="ar-MA"/>
              </w:rPr>
              <w:t xml:space="preserve"> معطيات؛</w:t>
            </w:r>
          </w:p>
          <w:p w:rsidR="000B1471" w:rsidRPr="00B009CD" w:rsidRDefault="000B1471" w:rsidP="00F04963">
            <w:pPr>
              <w:numPr>
                <w:ilvl w:val="0"/>
                <w:numId w:val="7"/>
              </w:numPr>
              <w:bidi/>
              <w:spacing w:after="0" w:line="240" w:lineRule="auto"/>
              <w:ind w:left="142" w:hanging="142"/>
              <w:rPr>
                <w:rFonts w:ascii="Times New Roman" w:hAnsi="Times New Roman" w:cs="Arabic Transparent"/>
                <w:sz w:val="28"/>
                <w:szCs w:val="28"/>
                <w:lang w:bidi="ar-MA"/>
              </w:rPr>
            </w:pPr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bidi="ar-MA"/>
              </w:rPr>
              <w:t>استخلاص</w:t>
            </w:r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r w:rsidRPr="00B009CD"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  <w:t>الدلالة الوراثية للطفرة</w:t>
            </w:r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 xml:space="preserve"> بتوظيف</w:t>
            </w:r>
            <w:r w:rsidRPr="00B009CD"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  <w:t xml:space="preserve"> الرمز الوراثي</w:t>
            </w:r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.</w:t>
            </w:r>
          </w:p>
          <w:p w:rsidR="000B1471" w:rsidRPr="00B009CD" w:rsidRDefault="00E70B34" w:rsidP="00F04963">
            <w:pPr>
              <w:pStyle w:val="Titre1"/>
              <w:numPr>
                <w:ilvl w:val="0"/>
                <w:numId w:val="3"/>
              </w:numPr>
              <w:ind w:left="225" w:hanging="174"/>
              <w:jc w:val="left"/>
              <w:rPr>
                <w:rFonts w:cs="Arabic Transparent"/>
                <w:rtl/>
                <w:lang w:bidi="ar-MA"/>
              </w:rPr>
            </w:pPr>
            <w:r w:rsidRPr="00B009CD">
              <w:rPr>
                <w:rFonts w:cs="Arabic Transparent" w:hint="cs"/>
                <w:b/>
                <w:bCs/>
                <w:rtl/>
                <w:lang w:bidi="ar-MA"/>
              </w:rPr>
              <w:t>إ</w:t>
            </w:r>
            <w:r w:rsidR="000B1471" w:rsidRPr="00B009CD">
              <w:rPr>
                <w:rFonts w:cs="Arabic Transparent" w:hint="cs"/>
                <w:b/>
                <w:bCs/>
                <w:rtl/>
                <w:lang w:bidi="ar-MA"/>
              </w:rPr>
              <w:t>نجاز رسوم</w:t>
            </w:r>
            <w:r w:rsidR="000B1471" w:rsidRPr="00B009CD">
              <w:rPr>
                <w:rFonts w:cs="Arabic Transparent" w:hint="cs"/>
                <w:rtl/>
                <w:lang w:bidi="ar-MA"/>
              </w:rPr>
              <w:t xml:space="preserve"> تخطيطية مرتبطة بمراحل الانقسام غير المباشر وبطبيعة الكيميائية للمادة الوراثية. </w:t>
            </w:r>
          </w:p>
        </w:tc>
        <w:tc>
          <w:tcPr>
            <w:tcW w:w="467" w:type="pct"/>
            <w:gridSpan w:val="2"/>
            <w:vMerge w:val="restart"/>
            <w:vAlign w:val="center"/>
          </w:tcPr>
          <w:p w:rsidR="000B1471" w:rsidRPr="00B009CD" w:rsidRDefault="00562AD8" w:rsidP="00562AD8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 w:bidi="ar-MA"/>
              </w:rPr>
            </w:pPr>
            <w:r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MA"/>
              </w:rPr>
              <w:t>50</w:t>
            </w:r>
          </w:p>
        </w:tc>
      </w:tr>
      <w:tr w:rsidR="00B009CD" w:rsidRPr="00B009CD" w:rsidTr="00B03D42">
        <w:trPr>
          <w:gridAfter w:val="1"/>
          <w:wAfter w:w="131" w:type="pct"/>
          <w:jc w:val="center"/>
        </w:trPr>
        <w:tc>
          <w:tcPr>
            <w:tcW w:w="485" w:type="pct"/>
            <w:vMerge/>
          </w:tcPr>
          <w:p w:rsidR="000B1471" w:rsidRPr="00B009CD" w:rsidRDefault="000B1471" w:rsidP="000E1F0F">
            <w:pPr>
              <w:bidi/>
              <w:spacing w:after="0" w:line="240" w:lineRule="auto"/>
              <w:rPr>
                <w:rFonts w:ascii="Times New Roman" w:hAnsi="Times New Roman"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537" w:type="pct"/>
          </w:tcPr>
          <w:p w:rsidR="000B1471" w:rsidRPr="00B009CD" w:rsidRDefault="001E6FBA" w:rsidP="000E1F0F">
            <w:pPr>
              <w:bidi/>
              <w:spacing w:after="0" w:line="240" w:lineRule="auto"/>
              <w:rPr>
                <w:rFonts w:ascii="Times New Roman" w:hAnsi="Times New Roman" w:cs="Arabic Transparent"/>
                <w:sz w:val="28"/>
                <w:szCs w:val="28"/>
                <w:rtl/>
              </w:rPr>
            </w:pPr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2.1. </w:t>
            </w:r>
            <w:r w:rsidR="000B1471"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  <w:t xml:space="preserve">آلية تعبير الخبر الوراثي : </w:t>
            </w:r>
            <w:r w:rsidR="000B1471"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  <w:lastRenderedPageBreak/>
              <w:t>مراحل تركيب البروتينات</w:t>
            </w:r>
            <w:r w:rsidR="000B1471" w:rsidRPr="00B009CD">
              <w:rPr>
                <w:rFonts w:ascii="Times New Roman" w:hAnsi="Times New Roman" w:cs="Arabic Transparent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52" w:type="pct"/>
            <w:shd w:val="clear" w:color="auto" w:fill="auto"/>
          </w:tcPr>
          <w:p w:rsidR="00410419" w:rsidRPr="00B009CD" w:rsidRDefault="00410419" w:rsidP="00A44CE3">
            <w:pPr>
              <w:numPr>
                <w:ilvl w:val="0"/>
                <w:numId w:val="8"/>
              </w:numPr>
              <w:bidi/>
              <w:spacing w:after="0" w:line="240" w:lineRule="auto"/>
              <w:ind w:left="176" w:hanging="176"/>
              <w:rPr>
                <w:rFonts w:cs="Arabic Transparent"/>
                <w:sz w:val="28"/>
                <w:szCs w:val="28"/>
                <w:lang w:bidi="ar-MA"/>
              </w:rPr>
            </w:pP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lastRenderedPageBreak/>
              <w:t xml:space="preserve">بنية </w:t>
            </w:r>
            <w:r w:rsidRPr="00B009CD">
              <w:rPr>
                <w:rFonts w:cs="Arabic Transparent" w:hint="cs"/>
                <w:sz w:val="28"/>
                <w:szCs w:val="28"/>
                <w:rtl/>
                <w:lang w:val="en-US" w:bidi="ar-MA"/>
              </w:rPr>
              <w:t xml:space="preserve">جزيئة </w:t>
            </w:r>
            <w:r w:rsidRPr="00B009CD">
              <w:rPr>
                <w:rFonts w:cs="Arabic Transparent"/>
                <w:sz w:val="24"/>
                <w:szCs w:val="24"/>
                <w:lang w:bidi="ar-MA"/>
              </w:rPr>
              <w:t>ARNm</w:t>
            </w:r>
          </w:p>
          <w:p w:rsidR="000B1471" w:rsidRPr="00B009CD" w:rsidRDefault="000B1471" w:rsidP="00A44CE3">
            <w:pPr>
              <w:numPr>
                <w:ilvl w:val="0"/>
                <w:numId w:val="8"/>
              </w:numPr>
              <w:bidi/>
              <w:spacing w:after="0" w:line="240" w:lineRule="auto"/>
              <w:ind w:left="176" w:hanging="176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الاستنساخ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؛</w:t>
            </w:r>
          </w:p>
          <w:p w:rsidR="000B1471" w:rsidRPr="00B009CD" w:rsidRDefault="000B1471" w:rsidP="00A44CE3">
            <w:pPr>
              <w:numPr>
                <w:ilvl w:val="0"/>
                <w:numId w:val="8"/>
              </w:numPr>
              <w:bidi/>
              <w:spacing w:after="0" w:line="240" w:lineRule="auto"/>
              <w:ind w:left="176" w:hanging="176"/>
              <w:rPr>
                <w:rFonts w:cs="Arabic Transparent"/>
                <w:sz w:val="28"/>
                <w:szCs w:val="28"/>
                <w:lang w:bidi="ar-MA"/>
              </w:rPr>
            </w:pPr>
            <w:proofErr w:type="gramStart"/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lastRenderedPageBreak/>
              <w:t>الترجمة</w:t>
            </w:r>
            <w:proofErr w:type="gramEnd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(البداية والاستطالة والنهاية).</w:t>
            </w:r>
          </w:p>
          <w:p w:rsidR="00B03D42" w:rsidRPr="00B009CD" w:rsidRDefault="00B03D42" w:rsidP="00B03D42">
            <w:pPr>
              <w:bidi/>
              <w:spacing w:after="0" w:line="240" w:lineRule="auto"/>
              <w:rPr>
                <w:rFonts w:cs="Arabic Transparent"/>
                <w:sz w:val="28"/>
                <w:szCs w:val="28"/>
                <w:rtl/>
                <w:lang w:bidi="ar-MA"/>
              </w:rPr>
            </w:pPr>
          </w:p>
        </w:tc>
        <w:tc>
          <w:tcPr>
            <w:tcW w:w="2228" w:type="pct"/>
            <w:gridSpan w:val="2"/>
          </w:tcPr>
          <w:p w:rsidR="005B0BF2" w:rsidRPr="00B009CD" w:rsidRDefault="005B0BF2" w:rsidP="00A44CE3">
            <w:pPr>
              <w:numPr>
                <w:ilvl w:val="0"/>
                <w:numId w:val="8"/>
              </w:numPr>
              <w:bidi/>
              <w:spacing w:after="0" w:line="240" w:lineRule="auto"/>
              <w:ind w:left="176" w:hanging="176"/>
              <w:rPr>
                <w:rFonts w:cs="Arabic Transparent"/>
                <w:sz w:val="28"/>
                <w:szCs w:val="28"/>
                <w:lang w:bidi="ar-MA"/>
              </w:rPr>
            </w:pP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lastRenderedPageBreak/>
              <w:t>إبراز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آلية نسخ جزيئة </w:t>
            </w:r>
            <w:r w:rsidRPr="00B009CD">
              <w:rPr>
                <w:rFonts w:cs="Arabic Transparent"/>
                <w:sz w:val="24"/>
                <w:szCs w:val="24"/>
                <w:lang w:bidi="ar-MA"/>
              </w:rPr>
              <w:t>ARNm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؛</w:t>
            </w:r>
          </w:p>
          <w:p w:rsidR="000B1471" w:rsidRPr="00B009CD" w:rsidRDefault="00B023AE" w:rsidP="00A44CE3">
            <w:pPr>
              <w:numPr>
                <w:ilvl w:val="0"/>
                <w:numId w:val="8"/>
              </w:numPr>
              <w:bidi/>
              <w:spacing w:after="0" w:line="240" w:lineRule="auto"/>
              <w:ind w:left="176" w:hanging="176"/>
              <w:rPr>
                <w:rFonts w:cs="Arabic Transparent"/>
                <w:sz w:val="28"/>
                <w:szCs w:val="28"/>
                <w:lang w:bidi="ar-MA"/>
              </w:rPr>
            </w:pP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إ</w:t>
            </w:r>
            <w:r w:rsidR="00F860A3"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براز</w:t>
            </w:r>
            <w:r w:rsidR="000B1471"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 العلاقة</w:t>
            </w:r>
            <w:r w:rsidR="000B1471"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بين </w:t>
            </w:r>
            <w:r w:rsidR="000B1471" w:rsidRPr="00B009CD">
              <w:rPr>
                <w:rFonts w:cs="Arabic Transparent"/>
                <w:sz w:val="24"/>
                <w:szCs w:val="24"/>
                <w:lang w:bidi="ar-MA"/>
              </w:rPr>
              <w:t>ADN</w:t>
            </w:r>
            <w:r w:rsidR="000B1471" w:rsidRPr="00B009CD">
              <w:rPr>
                <w:rFonts w:cs="Arabic Transparent" w:hint="cs"/>
                <w:sz w:val="24"/>
                <w:szCs w:val="24"/>
                <w:rtl/>
                <w:lang w:bidi="ar-MA"/>
              </w:rPr>
              <w:t xml:space="preserve"> </w:t>
            </w:r>
            <w:r w:rsidR="000B1471"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و </w:t>
            </w:r>
            <w:r w:rsidR="000B1471" w:rsidRPr="00B009CD">
              <w:rPr>
                <w:rFonts w:cs="Arabic Transparent"/>
                <w:sz w:val="24"/>
                <w:szCs w:val="24"/>
                <w:lang w:bidi="ar-MA"/>
              </w:rPr>
              <w:t>ARNm</w:t>
            </w:r>
            <w:r w:rsidR="000B1471" w:rsidRPr="00B009CD">
              <w:rPr>
                <w:rFonts w:cs="Arabic Transparent" w:hint="cs"/>
                <w:sz w:val="24"/>
                <w:szCs w:val="24"/>
                <w:rtl/>
                <w:lang w:bidi="ar-MA"/>
              </w:rPr>
              <w:t> </w:t>
            </w:r>
            <w:r w:rsidR="000B1471"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والبروتين باعتماد جدول الرمز الوراثي </w:t>
            </w:r>
            <w:r w:rsidR="000B1471"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lastRenderedPageBreak/>
              <w:t>(دلالة الرمز الوراثي)؛</w:t>
            </w:r>
          </w:p>
          <w:p w:rsidR="000B1471" w:rsidRPr="00B009CD" w:rsidRDefault="000B1471" w:rsidP="00A44CE3">
            <w:pPr>
              <w:numPr>
                <w:ilvl w:val="0"/>
                <w:numId w:val="8"/>
              </w:numPr>
              <w:bidi/>
              <w:spacing w:after="0" w:line="240" w:lineRule="auto"/>
              <w:ind w:left="176" w:hanging="176"/>
              <w:rPr>
                <w:rFonts w:cs="Arabic Transparent"/>
                <w:sz w:val="28"/>
                <w:szCs w:val="28"/>
                <w:lang w:bidi="ar-MA"/>
              </w:rPr>
            </w:pP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بناء خطاطة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تلخص مراحل تركيب البروتينات.</w:t>
            </w:r>
          </w:p>
          <w:p w:rsidR="00537572" w:rsidRPr="00B009CD" w:rsidRDefault="00537572" w:rsidP="00537572">
            <w:pPr>
              <w:bidi/>
              <w:spacing w:after="0" w:line="240" w:lineRule="auto"/>
              <w:rPr>
                <w:rFonts w:cs="Arabic Transparent"/>
                <w:sz w:val="28"/>
                <w:szCs w:val="28"/>
                <w:lang w:bidi="ar-MA"/>
              </w:rPr>
            </w:pPr>
          </w:p>
          <w:p w:rsidR="00537572" w:rsidRPr="00B009CD" w:rsidRDefault="00537572" w:rsidP="00537572">
            <w:pPr>
              <w:bidi/>
              <w:spacing w:after="0" w:line="240" w:lineRule="auto"/>
              <w:rPr>
                <w:rFonts w:cs="Arabic Transparent"/>
                <w:sz w:val="28"/>
                <w:szCs w:val="28"/>
                <w:rtl/>
                <w:lang w:bidi="ar-MA"/>
              </w:rPr>
            </w:pPr>
          </w:p>
        </w:tc>
        <w:tc>
          <w:tcPr>
            <w:tcW w:w="467" w:type="pct"/>
            <w:gridSpan w:val="2"/>
            <w:vMerge/>
          </w:tcPr>
          <w:p w:rsidR="000B1471" w:rsidRPr="00B009CD" w:rsidRDefault="000B1471" w:rsidP="000E1F0F">
            <w:pPr>
              <w:bidi/>
              <w:spacing w:after="0" w:line="240" w:lineRule="auto"/>
              <w:rPr>
                <w:rFonts w:ascii="Times New Roman" w:hAnsi="Times New Roman" w:cs="Arabic Transparent"/>
                <w:sz w:val="28"/>
                <w:szCs w:val="28"/>
                <w:rtl/>
                <w:lang w:val="en-US" w:bidi="ar-MA"/>
              </w:rPr>
            </w:pPr>
          </w:p>
        </w:tc>
      </w:tr>
      <w:tr w:rsidR="00B009CD" w:rsidRPr="00B009CD" w:rsidTr="00B03D42">
        <w:trPr>
          <w:jc w:val="center"/>
        </w:trPr>
        <w:tc>
          <w:tcPr>
            <w:tcW w:w="484" w:type="pct"/>
            <w:shd w:val="clear" w:color="auto" w:fill="F2F2F2"/>
            <w:vAlign w:val="center"/>
          </w:tcPr>
          <w:p w:rsidR="00E71B8C" w:rsidRPr="00B009CD" w:rsidRDefault="00E71B8C" w:rsidP="001E6FBA">
            <w:pPr>
              <w:bidi/>
              <w:spacing w:after="0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  <w:lastRenderedPageBreak/>
              <w:t>المجالات</w:t>
            </w:r>
            <w:proofErr w:type="gramEnd"/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  <w:t xml:space="preserve"> الرئيسية</w:t>
            </w:r>
          </w:p>
        </w:tc>
        <w:tc>
          <w:tcPr>
            <w:tcW w:w="536" w:type="pct"/>
            <w:shd w:val="clear" w:color="auto" w:fill="F2F2F2"/>
            <w:vAlign w:val="center"/>
          </w:tcPr>
          <w:p w:rsidR="00E71B8C" w:rsidRPr="00B009CD" w:rsidRDefault="00E71B8C" w:rsidP="001E6FBA">
            <w:pPr>
              <w:bidi/>
              <w:spacing w:after="0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val="en-US"/>
              </w:rPr>
            </w:pPr>
            <w:proofErr w:type="gramStart"/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المجالات</w:t>
            </w:r>
            <w:proofErr w:type="gramEnd"/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 الفرعية</w:t>
            </w:r>
          </w:p>
        </w:tc>
        <w:tc>
          <w:tcPr>
            <w:tcW w:w="1675" w:type="pct"/>
            <w:gridSpan w:val="2"/>
            <w:shd w:val="clear" w:color="auto" w:fill="F2F2F2"/>
            <w:vAlign w:val="center"/>
          </w:tcPr>
          <w:p w:rsidR="00E71B8C" w:rsidRPr="00B009CD" w:rsidRDefault="00E71B8C" w:rsidP="001E6FBA">
            <w:pPr>
              <w:bidi/>
              <w:spacing w:after="0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val="en-US" w:bidi="ar-MA"/>
              </w:rPr>
            </w:pPr>
            <w:proofErr w:type="gramStart"/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المعارف</w:t>
            </w:r>
            <w:proofErr w:type="gramEnd"/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val="en-US" w:bidi="ar-MA"/>
              </w:rPr>
              <w:t xml:space="preserve"> الأساسية</w:t>
            </w:r>
          </w:p>
        </w:tc>
        <w:tc>
          <w:tcPr>
            <w:tcW w:w="1878" w:type="pct"/>
            <w:gridSpan w:val="2"/>
            <w:shd w:val="clear" w:color="auto" w:fill="F2F2F2"/>
            <w:vAlign w:val="center"/>
          </w:tcPr>
          <w:p w:rsidR="00E71B8C" w:rsidRPr="00B009CD" w:rsidRDefault="00E71B8C" w:rsidP="001E6FBA">
            <w:pPr>
              <w:bidi/>
              <w:spacing w:after="0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val="en-US"/>
              </w:rPr>
            </w:pP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الأهداف</w:t>
            </w:r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 xml:space="preserve"> الأساسية</w:t>
            </w: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</w:rPr>
              <w:t>)</w:t>
            </w: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معرف</w:t>
            </w:r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ية /</w:t>
            </w: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 مهار</w:t>
            </w:r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ا</w:t>
            </w: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ت</w:t>
            </w: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</w:rPr>
              <w:t>(</w:t>
            </w:r>
          </w:p>
        </w:tc>
        <w:tc>
          <w:tcPr>
            <w:tcW w:w="427" w:type="pct"/>
            <w:gridSpan w:val="2"/>
            <w:shd w:val="clear" w:color="auto" w:fill="F2F2F2"/>
            <w:vAlign w:val="center"/>
          </w:tcPr>
          <w:p w:rsidR="00E71B8C" w:rsidRPr="00B009CD" w:rsidRDefault="00E71B8C" w:rsidP="001E6FBA">
            <w:pPr>
              <w:bidi/>
              <w:spacing w:after="0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</w:pP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نسبة الأهمية (</w:t>
            </w: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</w:rPr>
              <w:t>%</w:t>
            </w: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  <w:t>)</w:t>
            </w:r>
          </w:p>
        </w:tc>
      </w:tr>
      <w:tr w:rsidR="00B009CD" w:rsidRPr="00B009CD" w:rsidTr="00B03D42">
        <w:trPr>
          <w:jc w:val="center"/>
        </w:trPr>
        <w:tc>
          <w:tcPr>
            <w:tcW w:w="484" w:type="pct"/>
            <w:vMerge w:val="restart"/>
            <w:vAlign w:val="center"/>
          </w:tcPr>
          <w:p w:rsidR="000B1471" w:rsidRPr="00B009CD" w:rsidRDefault="00691893" w:rsidP="00691893">
            <w:pPr>
              <w:bidi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</w:pPr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1.</w:t>
            </w: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="000B1471"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طب</w:t>
            </w:r>
            <w:r w:rsidR="00166C87"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يعة الخبر الوراثي وآلية تعبيره </w:t>
            </w:r>
            <w:r w:rsidR="00166C87"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-</w:t>
            </w:r>
            <w:r w:rsidR="000B1471"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 الهندسة الوراثية </w:t>
            </w:r>
            <w:r w:rsidR="000B1471"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- </w:t>
            </w:r>
            <w:r w:rsidR="000B1471"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نقل الخبر الوراثي عبر التوالد الجنسي</w:t>
            </w:r>
          </w:p>
          <w:p w:rsidR="000E6A1E" w:rsidRPr="00B009CD" w:rsidRDefault="000E6A1E" w:rsidP="000E6A1E">
            <w:pPr>
              <w:bidi/>
              <w:jc w:val="center"/>
              <w:rPr>
                <w:rFonts w:ascii="Times New Roman" w:hAnsi="Times New Roman" w:cs="Arabic Transparent"/>
                <w:sz w:val="28"/>
                <w:szCs w:val="28"/>
                <w:rtl/>
                <w:lang w:val="en-US"/>
              </w:rPr>
            </w:pPr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>(تابع)</w:t>
            </w:r>
          </w:p>
        </w:tc>
        <w:tc>
          <w:tcPr>
            <w:tcW w:w="536" w:type="pct"/>
            <w:vAlign w:val="center"/>
          </w:tcPr>
          <w:p w:rsidR="000B1471" w:rsidRPr="00B009CD" w:rsidRDefault="000E6A1E" w:rsidP="001E6FBA">
            <w:pPr>
              <w:bidi/>
              <w:spacing w:after="0"/>
              <w:rPr>
                <w:rFonts w:ascii="Times New Roman" w:hAnsi="Times New Roman" w:cs="Arabic Transparent"/>
                <w:sz w:val="28"/>
                <w:szCs w:val="28"/>
                <w:rtl/>
              </w:rPr>
            </w:pPr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3.1. </w:t>
            </w:r>
            <w:r w:rsidR="000B1471"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  <w:t>الهندسة الوراثية: مبادئها وتقنياتها</w:t>
            </w:r>
          </w:p>
        </w:tc>
        <w:tc>
          <w:tcPr>
            <w:tcW w:w="1675" w:type="pct"/>
            <w:gridSpan w:val="2"/>
            <w:shd w:val="clear" w:color="auto" w:fill="auto"/>
            <w:vAlign w:val="center"/>
          </w:tcPr>
          <w:p w:rsidR="000B1471" w:rsidRPr="00B009CD" w:rsidRDefault="00F04963" w:rsidP="001E6FBA">
            <w:pPr>
              <w:pStyle w:val="Titre1"/>
              <w:spacing w:line="276" w:lineRule="auto"/>
              <w:jc w:val="left"/>
              <w:rPr>
                <w:rFonts w:cs="Arabic Transparent"/>
                <w:rtl/>
                <w:lang w:bidi="ar-MA"/>
              </w:rPr>
            </w:pPr>
            <w:r w:rsidRPr="00B009CD">
              <w:rPr>
                <w:rFonts w:cs="Arabic Transparent" w:hint="cs"/>
                <w:rtl/>
                <w:lang w:bidi="ar-MA"/>
              </w:rPr>
              <w:t xml:space="preserve">- </w:t>
            </w:r>
            <w:r w:rsidR="000B1471" w:rsidRPr="00B009CD">
              <w:rPr>
                <w:rFonts w:cs="Arabic Transparent"/>
                <w:rtl/>
                <w:lang w:bidi="ar-MA"/>
              </w:rPr>
              <w:t>مراحل نقل مورثة</w:t>
            </w:r>
            <w:r w:rsidR="000B1471" w:rsidRPr="00B009CD">
              <w:rPr>
                <w:rFonts w:cs="Arabic Transparent" w:hint="cs"/>
                <w:rtl/>
                <w:lang w:bidi="ar-MA"/>
              </w:rPr>
              <w:t>،</w:t>
            </w:r>
            <w:r w:rsidR="000B1471" w:rsidRPr="00B009CD">
              <w:rPr>
                <w:rFonts w:cs="Arabic Transparent"/>
                <w:rtl/>
                <w:lang w:bidi="ar-MA"/>
              </w:rPr>
              <w:t xml:space="preserve"> مفهوم التغير الوراثي</w:t>
            </w:r>
            <w:r w:rsidR="000B1471" w:rsidRPr="00B009CD">
              <w:rPr>
                <w:rFonts w:cs="Arabic Transparent" w:hint="cs"/>
                <w:rtl/>
                <w:lang w:bidi="ar-MA"/>
              </w:rPr>
              <w:t>:</w:t>
            </w:r>
          </w:p>
          <w:p w:rsidR="00F04963" w:rsidRPr="00B009CD" w:rsidRDefault="00F04963" w:rsidP="001E6FBA">
            <w:pPr>
              <w:pStyle w:val="Titre1"/>
              <w:tabs>
                <w:tab w:val="right" w:pos="265"/>
                <w:tab w:val="right" w:pos="599"/>
              </w:tabs>
              <w:spacing w:line="276" w:lineRule="auto"/>
              <w:jc w:val="left"/>
              <w:rPr>
                <w:rFonts w:cs="Arabic Transparent"/>
                <w:rtl/>
                <w:lang w:bidi="ar-MA"/>
              </w:rPr>
            </w:pPr>
            <w:proofErr w:type="spellStart"/>
            <w:r w:rsidRPr="00B009CD">
              <w:rPr>
                <w:rFonts w:cs="Arabic Transparent" w:hint="cs"/>
                <w:rtl/>
                <w:lang w:bidi="ar-MA"/>
              </w:rPr>
              <w:t>+</w:t>
            </w:r>
            <w:proofErr w:type="spellEnd"/>
            <w:r w:rsidRPr="00B009CD">
              <w:rPr>
                <w:rFonts w:cs="Arabic Transparent" w:hint="cs"/>
                <w:rtl/>
                <w:lang w:bidi="ar-MA"/>
              </w:rPr>
              <w:t xml:space="preserve"> </w:t>
            </w:r>
            <w:r w:rsidR="000B1471" w:rsidRPr="00B009CD">
              <w:rPr>
                <w:rFonts w:cs="Arabic Transparent"/>
                <w:rtl/>
                <w:lang w:bidi="ar-MA"/>
              </w:rPr>
              <w:t>انتقال</w:t>
            </w:r>
            <w:r w:rsidR="00166C87" w:rsidRPr="00B009CD">
              <w:rPr>
                <w:rFonts w:cs="Arabic Transparent" w:hint="cs"/>
                <w:rtl/>
                <w:lang w:bidi="ar-MA"/>
              </w:rPr>
              <w:t xml:space="preserve"> طبيعي</w:t>
            </w:r>
            <w:r w:rsidR="000B1471" w:rsidRPr="00B009CD">
              <w:rPr>
                <w:rFonts w:cs="Arabic Transparent"/>
                <w:rtl/>
                <w:lang w:bidi="ar-MA"/>
              </w:rPr>
              <w:t xml:space="preserve"> </w:t>
            </w:r>
            <w:r w:rsidR="00166C87" w:rsidRPr="00B009CD">
              <w:rPr>
                <w:rFonts w:cs="Arabic Transparent" w:hint="cs"/>
                <w:rtl/>
                <w:lang w:bidi="ar-MA"/>
              </w:rPr>
              <w:t>ل</w:t>
            </w:r>
            <w:r w:rsidR="000B1471" w:rsidRPr="00B009CD">
              <w:rPr>
                <w:rFonts w:cs="Arabic Transparent"/>
                <w:rtl/>
                <w:lang w:bidi="ar-MA"/>
              </w:rPr>
              <w:t xml:space="preserve">مورثات </w:t>
            </w:r>
            <w:proofErr w:type="spellStart"/>
            <w:r w:rsidR="000B1471" w:rsidRPr="00B009CD">
              <w:rPr>
                <w:rFonts w:cs="Arabic Transparent"/>
                <w:i/>
                <w:iCs/>
                <w:sz w:val="24"/>
                <w:szCs w:val="24"/>
              </w:rPr>
              <w:t>Agrobacterium</w:t>
            </w:r>
            <w:proofErr w:type="spellEnd"/>
            <w:r w:rsidR="000B1471" w:rsidRPr="00B009CD">
              <w:rPr>
                <w:rFonts w:cs="Arabic Transparent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0B1471" w:rsidRPr="00B009CD">
              <w:rPr>
                <w:rFonts w:cs="Arabic Transparent"/>
                <w:i/>
                <w:iCs/>
                <w:sz w:val="24"/>
                <w:szCs w:val="24"/>
              </w:rPr>
              <w:t>tumefaciens</w:t>
            </w:r>
            <w:proofErr w:type="spellEnd"/>
            <w:r w:rsidR="000B1471" w:rsidRPr="00B009CD">
              <w:rPr>
                <w:rFonts w:cs="Arabic Transparent"/>
                <w:i/>
                <w:iCs/>
                <w:sz w:val="24"/>
                <w:szCs w:val="24"/>
                <w:rtl/>
                <w:lang w:bidi="ar-MA"/>
              </w:rPr>
              <w:t xml:space="preserve"> </w:t>
            </w:r>
            <w:r w:rsidR="000B1471" w:rsidRPr="00B009CD">
              <w:rPr>
                <w:rFonts w:cs="Arabic Transparent"/>
                <w:rtl/>
                <w:lang w:bidi="ar-MA"/>
              </w:rPr>
              <w:t>إلى نبات</w:t>
            </w:r>
            <w:r w:rsidR="00E70B34" w:rsidRPr="00B009CD">
              <w:rPr>
                <w:rFonts w:cs="Arabic Transparent" w:hint="cs"/>
                <w:rtl/>
                <w:lang w:bidi="ar-MA"/>
              </w:rPr>
              <w:t>؛</w:t>
            </w:r>
          </w:p>
          <w:p w:rsidR="000B1471" w:rsidRPr="00B009CD" w:rsidRDefault="00F04963" w:rsidP="001E6FBA">
            <w:pPr>
              <w:pStyle w:val="Titre1"/>
              <w:tabs>
                <w:tab w:val="right" w:pos="265"/>
                <w:tab w:val="right" w:pos="599"/>
              </w:tabs>
              <w:spacing w:line="276" w:lineRule="auto"/>
              <w:jc w:val="left"/>
              <w:rPr>
                <w:rFonts w:cs="Arabic Transparent"/>
                <w:rtl/>
                <w:lang w:bidi="ar-MA"/>
              </w:rPr>
            </w:pPr>
            <w:r w:rsidRPr="00B009CD">
              <w:rPr>
                <w:rFonts w:cs="Arabic Transparent" w:hint="cs"/>
                <w:rtl/>
                <w:lang w:bidi="ar-MA"/>
              </w:rPr>
              <w:t xml:space="preserve">+ </w:t>
            </w:r>
            <w:proofErr w:type="gramStart"/>
            <w:r w:rsidR="00B023AE" w:rsidRPr="00B009CD">
              <w:rPr>
                <w:rFonts w:cs="Arabic Transparent" w:hint="cs"/>
                <w:rtl/>
                <w:lang w:bidi="ar-MA"/>
              </w:rPr>
              <w:t>تقنيات</w:t>
            </w:r>
            <w:proofErr w:type="gramEnd"/>
            <w:r w:rsidR="00B023AE" w:rsidRPr="00B009CD">
              <w:rPr>
                <w:rFonts w:cs="Arabic Transparent" w:hint="cs"/>
                <w:rtl/>
                <w:lang w:bidi="ar-MA"/>
              </w:rPr>
              <w:t xml:space="preserve"> ومراحل</w:t>
            </w:r>
            <w:r w:rsidR="000B1471" w:rsidRPr="00B009CD">
              <w:rPr>
                <w:rFonts w:cs="Arabic Transparent" w:hint="cs"/>
                <w:rtl/>
                <w:lang w:bidi="ar-MA"/>
              </w:rPr>
              <w:t xml:space="preserve"> </w:t>
            </w:r>
            <w:r w:rsidR="000B1471" w:rsidRPr="00B009CD">
              <w:rPr>
                <w:rFonts w:cs="Arabic Transparent"/>
                <w:rtl/>
                <w:lang w:bidi="ar-MA"/>
              </w:rPr>
              <w:t>نقل مورثة إلى بكتيرية معينة</w:t>
            </w:r>
            <w:r w:rsidR="000B1471" w:rsidRPr="00B009CD">
              <w:rPr>
                <w:rFonts w:cs="Arabic Transparent" w:hint="cs"/>
                <w:rtl/>
                <w:lang w:bidi="ar-MA"/>
              </w:rPr>
              <w:t>.</w:t>
            </w:r>
          </w:p>
          <w:p w:rsidR="000B1471" w:rsidRPr="00B009CD" w:rsidRDefault="000B1471" w:rsidP="001E6FBA">
            <w:pPr>
              <w:pStyle w:val="Titre1"/>
              <w:numPr>
                <w:ilvl w:val="0"/>
                <w:numId w:val="9"/>
              </w:numPr>
              <w:spacing w:line="276" w:lineRule="auto"/>
              <w:ind w:left="176" w:hanging="176"/>
              <w:jc w:val="left"/>
              <w:rPr>
                <w:rFonts w:cs="Arabic Transparent"/>
                <w:lang w:bidi="ar-MA"/>
              </w:rPr>
            </w:pPr>
            <w:r w:rsidRPr="00B009CD">
              <w:rPr>
                <w:rFonts w:cs="Arabic Transparent" w:hint="cs"/>
                <w:rtl/>
                <w:lang w:bidi="ar-MA"/>
              </w:rPr>
              <w:t xml:space="preserve">بعض مجالات </w:t>
            </w:r>
            <w:r w:rsidRPr="00B009CD">
              <w:rPr>
                <w:rFonts w:cs="Arabic Transparent"/>
                <w:rtl/>
                <w:lang w:bidi="ar-MA"/>
              </w:rPr>
              <w:t>تطبيق</w:t>
            </w:r>
            <w:r w:rsidRPr="00B009CD">
              <w:rPr>
                <w:rFonts w:cs="Arabic Transparent" w:hint="cs"/>
                <w:rtl/>
                <w:lang w:bidi="ar-MA"/>
              </w:rPr>
              <w:t xml:space="preserve"> مبادئ</w:t>
            </w:r>
            <w:r w:rsidRPr="00B009CD">
              <w:rPr>
                <w:rFonts w:cs="Arabic Transparent"/>
                <w:rtl/>
                <w:lang w:bidi="ar-MA"/>
              </w:rPr>
              <w:t xml:space="preserve"> الهندسة الوراثية</w:t>
            </w:r>
            <w:r w:rsidRPr="00B009CD">
              <w:rPr>
                <w:rFonts w:cs="Arabic Transparent" w:hint="cs"/>
                <w:rtl/>
                <w:lang w:bidi="ar-MA"/>
              </w:rPr>
              <w:t>:</w:t>
            </w:r>
          </w:p>
          <w:p w:rsidR="000B1471" w:rsidRPr="00B009CD" w:rsidRDefault="00F04963" w:rsidP="001E6FBA">
            <w:pPr>
              <w:pStyle w:val="Titre1"/>
              <w:spacing w:line="276" w:lineRule="auto"/>
              <w:ind w:left="175"/>
              <w:jc w:val="left"/>
              <w:rPr>
                <w:rFonts w:cs="Arabic Transparent"/>
                <w:rtl/>
                <w:lang w:bidi="ar-MA"/>
              </w:rPr>
            </w:pPr>
            <w:r w:rsidRPr="00B009CD">
              <w:rPr>
                <w:rFonts w:cs="Arabic Transparent" w:hint="cs"/>
                <w:rtl/>
                <w:lang w:bidi="ar-MA"/>
              </w:rPr>
              <w:t xml:space="preserve">+ </w:t>
            </w:r>
            <w:r w:rsidR="000B1471" w:rsidRPr="00B009CD">
              <w:rPr>
                <w:rFonts w:cs="Arabic Transparent"/>
                <w:rtl/>
                <w:lang w:bidi="ar-MA"/>
              </w:rPr>
              <w:t>الإنتاج الصناعي لهرمون</w:t>
            </w:r>
            <w:r w:rsidR="001934AD" w:rsidRPr="00B009CD">
              <w:rPr>
                <w:rFonts w:cs="Arabic Transparent" w:hint="cs"/>
                <w:rtl/>
                <w:lang w:bidi="ar-MA"/>
              </w:rPr>
              <w:t xml:space="preserve"> النمو</w:t>
            </w:r>
            <w:r w:rsidR="000B1471" w:rsidRPr="00B009CD">
              <w:rPr>
                <w:rFonts w:cs="Arabic Transparent" w:hint="cs"/>
                <w:rtl/>
              </w:rPr>
              <w:t>؛</w:t>
            </w:r>
          </w:p>
          <w:p w:rsidR="000B1471" w:rsidRPr="00B009CD" w:rsidRDefault="00F04963" w:rsidP="001E6FBA">
            <w:pPr>
              <w:pStyle w:val="Titre1"/>
              <w:spacing w:line="276" w:lineRule="auto"/>
              <w:ind w:left="175"/>
              <w:jc w:val="left"/>
              <w:rPr>
                <w:rFonts w:cs="Arabic Transparent"/>
                <w:rtl/>
                <w:lang w:bidi="ar-MA"/>
              </w:rPr>
            </w:pPr>
            <w:r w:rsidRPr="00B009CD">
              <w:rPr>
                <w:rFonts w:cs="Arabic Transparent" w:hint="cs"/>
                <w:rtl/>
                <w:lang w:bidi="ar-MA"/>
              </w:rPr>
              <w:t xml:space="preserve">+ </w:t>
            </w:r>
            <w:r w:rsidR="000B1471" w:rsidRPr="00B009CD">
              <w:rPr>
                <w:rFonts w:cs="Arabic Transparent"/>
                <w:rtl/>
                <w:lang w:bidi="ar-MA"/>
              </w:rPr>
              <w:t>الإنتاج الصناعي لبروتينات سامة توجه ضد الحشرات الضارة</w:t>
            </w:r>
            <w:r w:rsidR="000B1471" w:rsidRPr="00B009CD">
              <w:rPr>
                <w:rFonts w:cs="Arabic Transparent" w:hint="cs"/>
                <w:rtl/>
                <w:lang w:bidi="ar-MA"/>
              </w:rPr>
              <w:t>؛</w:t>
            </w:r>
          </w:p>
          <w:p w:rsidR="000B1471" w:rsidRPr="00B009CD" w:rsidRDefault="00F04963" w:rsidP="001E6FBA">
            <w:pPr>
              <w:pStyle w:val="Titre1"/>
              <w:spacing w:line="276" w:lineRule="auto"/>
              <w:ind w:left="175"/>
              <w:jc w:val="left"/>
              <w:rPr>
                <w:rFonts w:cs="Arabic Transparent"/>
                <w:rtl/>
                <w:lang w:val="en-US"/>
              </w:rPr>
            </w:pPr>
            <w:r w:rsidRPr="00B009CD">
              <w:rPr>
                <w:rFonts w:cs="Arabic Transparent" w:hint="cs"/>
                <w:rtl/>
                <w:lang w:bidi="ar-MA"/>
              </w:rPr>
              <w:t xml:space="preserve">+ </w:t>
            </w:r>
            <w:r w:rsidR="000B1471" w:rsidRPr="00B009CD">
              <w:rPr>
                <w:rFonts w:cs="Arabic Transparent"/>
                <w:rtl/>
                <w:lang w:bidi="ar-MA"/>
              </w:rPr>
              <w:t xml:space="preserve">الرفع من  المردود الزراعي بواسطة </w:t>
            </w:r>
            <w:proofErr w:type="spellStart"/>
            <w:r w:rsidR="000B1471" w:rsidRPr="00B009CD">
              <w:rPr>
                <w:rFonts w:cs="Arabic Transparent"/>
                <w:rtl/>
                <w:lang w:bidi="ar-MA"/>
              </w:rPr>
              <w:t>المتعضيات</w:t>
            </w:r>
            <w:proofErr w:type="spellEnd"/>
            <w:r w:rsidR="000B1471" w:rsidRPr="00B009CD">
              <w:rPr>
                <w:rFonts w:cs="Arabic Transparent"/>
                <w:rtl/>
                <w:lang w:bidi="ar-MA"/>
              </w:rPr>
              <w:t xml:space="preserve"> المعدلة وراثيا</w:t>
            </w:r>
            <w:r w:rsidR="000B1471" w:rsidRPr="00B009CD">
              <w:rPr>
                <w:rFonts w:cs="Arabic Transparent" w:hint="cs"/>
                <w:rtl/>
                <w:lang w:bidi="ar-MA"/>
              </w:rPr>
              <w:t>.</w:t>
            </w:r>
          </w:p>
        </w:tc>
        <w:tc>
          <w:tcPr>
            <w:tcW w:w="1878" w:type="pct"/>
            <w:gridSpan w:val="2"/>
          </w:tcPr>
          <w:p w:rsidR="000B1471" w:rsidRPr="00B009CD" w:rsidRDefault="000B1471" w:rsidP="001E6FBA">
            <w:pPr>
              <w:pStyle w:val="Titre1"/>
              <w:numPr>
                <w:ilvl w:val="0"/>
                <w:numId w:val="9"/>
              </w:numPr>
              <w:tabs>
                <w:tab w:val="right" w:pos="174"/>
              </w:tabs>
              <w:spacing w:line="276" w:lineRule="auto"/>
              <w:ind w:left="91" w:hanging="91"/>
              <w:jc w:val="left"/>
              <w:rPr>
                <w:rFonts w:cs="Arabic Transparent"/>
                <w:rtl/>
                <w:lang w:bidi="ar-MA"/>
              </w:rPr>
            </w:pPr>
            <w:r w:rsidRPr="00B009CD">
              <w:rPr>
                <w:rFonts w:cs="Arabic Transparent" w:hint="cs"/>
                <w:b/>
                <w:bCs/>
                <w:rtl/>
                <w:lang w:bidi="ar-MA"/>
              </w:rPr>
              <w:t>استخراج</w:t>
            </w:r>
            <w:r w:rsidR="00E70B34" w:rsidRPr="00B009CD">
              <w:rPr>
                <w:rFonts w:cs="Arabic Transparent" w:hint="cs"/>
                <w:rtl/>
                <w:lang w:bidi="ar-MA"/>
              </w:rPr>
              <w:t xml:space="preserve"> تقنيات و</w:t>
            </w:r>
            <w:r w:rsidRPr="00B009CD">
              <w:rPr>
                <w:rFonts w:cs="Arabic Transparent"/>
                <w:rtl/>
                <w:lang w:bidi="ar-MA"/>
              </w:rPr>
              <w:t xml:space="preserve">مراحل نقل مورثة </w:t>
            </w:r>
            <w:r w:rsidRPr="00B009CD">
              <w:rPr>
                <w:rFonts w:cs="Arabic Transparent" w:hint="cs"/>
                <w:rtl/>
                <w:lang w:bidi="ar-MA"/>
              </w:rPr>
              <w:t xml:space="preserve">مع </w:t>
            </w:r>
            <w:r w:rsidRPr="00B009CD">
              <w:rPr>
                <w:rFonts w:cs="Arabic Transparent" w:hint="cs"/>
                <w:b/>
                <w:bCs/>
                <w:rtl/>
                <w:lang w:bidi="ar-MA"/>
              </w:rPr>
              <w:t>استنتاج</w:t>
            </w:r>
            <w:r w:rsidRPr="00B009CD">
              <w:rPr>
                <w:rFonts w:cs="Arabic Transparent"/>
                <w:rtl/>
                <w:lang w:bidi="ar-MA"/>
              </w:rPr>
              <w:t xml:space="preserve"> مفهوم التغير الوراثي</w:t>
            </w:r>
            <w:r w:rsidRPr="00B009CD">
              <w:rPr>
                <w:rFonts w:cs="Arabic Transparent" w:hint="cs"/>
                <w:rtl/>
                <w:lang w:bidi="ar-MA"/>
              </w:rPr>
              <w:t xml:space="preserve"> من خلال دراسة مثال معين.</w:t>
            </w:r>
          </w:p>
          <w:p w:rsidR="000B1471" w:rsidRPr="00B009CD" w:rsidRDefault="000B1471" w:rsidP="001E6FBA">
            <w:pPr>
              <w:bidi/>
              <w:spacing w:after="0"/>
              <w:ind w:left="91" w:hanging="91"/>
              <w:rPr>
                <w:rFonts w:cs="Arabic Transparent"/>
                <w:sz w:val="28"/>
                <w:szCs w:val="28"/>
                <w:rtl/>
                <w:lang w:eastAsia="fr-FR" w:bidi="ar-MA"/>
              </w:rPr>
            </w:pPr>
          </w:p>
          <w:p w:rsidR="000B1471" w:rsidRPr="00B009CD" w:rsidRDefault="000B1471" w:rsidP="001E6FBA">
            <w:pPr>
              <w:pStyle w:val="Titre1"/>
              <w:numPr>
                <w:ilvl w:val="0"/>
                <w:numId w:val="9"/>
              </w:numPr>
              <w:tabs>
                <w:tab w:val="right" w:pos="174"/>
              </w:tabs>
              <w:spacing w:line="276" w:lineRule="auto"/>
              <w:ind w:left="91" w:hanging="91"/>
              <w:jc w:val="left"/>
              <w:rPr>
                <w:rFonts w:cs="Arabic Transparent"/>
                <w:rtl/>
                <w:lang w:bidi="ar-MA"/>
              </w:rPr>
            </w:pPr>
            <w:r w:rsidRPr="00B009CD">
              <w:rPr>
                <w:rFonts w:cs="Arabic Transparent" w:hint="cs"/>
                <w:b/>
                <w:bCs/>
                <w:rtl/>
                <w:lang w:bidi="ar-MA"/>
              </w:rPr>
              <w:t>استخلاص</w:t>
            </w:r>
            <w:r w:rsidRPr="00B009CD">
              <w:rPr>
                <w:rFonts w:cs="Arabic Transparent" w:hint="cs"/>
                <w:rtl/>
                <w:lang w:bidi="ar-MA"/>
              </w:rPr>
              <w:t xml:space="preserve"> أهمية الهندسة الوراثية انطلاقا من </w:t>
            </w:r>
            <w:r w:rsidRPr="00B009CD">
              <w:rPr>
                <w:rFonts w:cs="Arabic Transparent" w:hint="cs"/>
                <w:b/>
                <w:bCs/>
                <w:rtl/>
                <w:lang w:bidi="ar-MA"/>
              </w:rPr>
              <w:t>استغلال</w:t>
            </w:r>
            <w:r w:rsidRPr="00B009CD">
              <w:rPr>
                <w:rFonts w:cs="Arabic Transparent" w:hint="cs"/>
                <w:rtl/>
                <w:lang w:bidi="ar-MA"/>
              </w:rPr>
              <w:t xml:space="preserve"> معطيات.</w:t>
            </w:r>
          </w:p>
          <w:p w:rsidR="000B1471" w:rsidRPr="00B009CD" w:rsidRDefault="000B1471" w:rsidP="001E6FBA">
            <w:pPr>
              <w:bidi/>
              <w:spacing w:after="0"/>
              <w:rPr>
                <w:rFonts w:cs="Arabic Transparent"/>
                <w:sz w:val="28"/>
                <w:szCs w:val="28"/>
                <w:lang w:eastAsia="fr-FR" w:bidi="ar-MA"/>
              </w:rPr>
            </w:pPr>
            <w:r w:rsidRPr="00B009CD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 xml:space="preserve">- </w:t>
            </w: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بناء خطاطة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ترتبط بتقنيات ومراحل الهندسة الوراثية.</w:t>
            </w:r>
          </w:p>
          <w:p w:rsidR="000B1471" w:rsidRPr="00B009CD" w:rsidRDefault="000B1471" w:rsidP="001E6FBA">
            <w:pPr>
              <w:bidi/>
              <w:spacing w:after="0"/>
              <w:ind w:left="91" w:hanging="91"/>
              <w:rPr>
                <w:rFonts w:ascii="Times New Roman" w:hAnsi="Times New Roman" w:cs="Arabic Transparent"/>
                <w:sz w:val="28"/>
                <w:szCs w:val="28"/>
                <w:rtl/>
                <w:lang w:val="en-US" w:bidi="ar-MA"/>
              </w:rPr>
            </w:pPr>
          </w:p>
        </w:tc>
        <w:tc>
          <w:tcPr>
            <w:tcW w:w="427" w:type="pct"/>
            <w:gridSpan w:val="2"/>
            <w:vMerge w:val="restart"/>
          </w:tcPr>
          <w:p w:rsidR="000B1471" w:rsidRPr="00B009CD" w:rsidRDefault="000B1471" w:rsidP="001E6FBA">
            <w:pPr>
              <w:bidi/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</w:pPr>
          </w:p>
          <w:p w:rsidR="000B1471" w:rsidRPr="00B009CD" w:rsidRDefault="000B1471" w:rsidP="001E6FBA">
            <w:pPr>
              <w:bidi/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</w:pPr>
          </w:p>
          <w:p w:rsidR="000B1471" w:rsidRPr="00B009CD" w:rsidRDefault="000B1471" w:rsidP="001E6FBA">
            <w:pPr>
              <w:bidi/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</w:pPr>
          </w:p>
          <w:p w:rsidR="000B1471" w:rsidRPr="00B009CD" w:rsidRDefault="000B1471" w:rsidP="001E6FBA">
            <w:pPr>
              <w:bidi/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</w:pPr>
          </w:p>
          <w:p w:rsidR="000B1471" w:rsidRPr="00B009CD" w:rsidRDefault="000B1471" w:rsidP="001E6FBA">
            <w:pPr>
              <w:bidi/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</w:pPr>
          </w:p>
          <w:p w:rsidR="000B1471" w:rsidRPr="00B009CD" w:rsidRDefault="000B1471" w:rsidP="001E6FBA">
            <w:pPr>
              <w:bidi/>
              <w:jc w:val="center"/>
              <w:rPr>
                <w:rFonts w:ascii="Times New Roman" w:hAnsi="Times New Roman" w:cs="Arabic Transparent"/>
                <w:sz w:val="28"/>
                <w:szCs w:val="28"/>
                <w:rtl/>
                <w:lang w:val="en-US" w:bidi="ar-MA"/>
              </w:rPr>
            </w:pPr>
          </w:p>
        </w:tc>
      </w:tr>
      <w:tr w:rsidR="001D0774" w:rsidRPr="00B009CD" w:rsidTr="00B03D42">
        <w:trPr>
          <w:jc w:val="center"/>
        </w:trPr>
        <w:tc>
          <w:tcPr>
            <w:tcW w:w="484" w:type="pct"/>
            <w:vMerge/>
          </w:tcPr>
          <w:p w:rsidR="000B1471" w:rsidRPr="00B009CD" w:rsidRDefault="000B1471" w:rsidP="001E6FBA">
            <w:pPr>
              <w:bidi/>
              <w:spacing w:after="0"/>
              <w:rPr>
                <w:rFonts w:ascii="Times New Roman" w:hAnsi="Times New Roman"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536" w:type="pct"/>
            <w:vAlign w:val="center"/>
          </w:tcPr>
          <w:p w:rsidR="000B1471" w:rsidRPr="00B009CD" w:rsidRDefault="000E6A1E" w:rsidP="001E6FBA">
            <w:pPr>
              <w:bidi/>
              <w:spacing w:after="0"/>
              <w:rPr>
                <w:rFonts w:ascii="Times New Roman" w:hAnsi="Times New Roman" w:cs="Arabic Transparent"/>
                <w:sz w:val="28"/>
                <w:szCs w:val="28"/>
                <w:rtl/>
              </w:rPr>
            </w:pPr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4.1. </w:t>
            </w:r>
            <w:r w:rsidR="000B1471"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  <w:t>نقل الخبر الوراثي عبر التوالد الجنسي</w:t>
            </w:r>
          </w:p>
        </w:tc>
        <w:tc>
          <w:tcPr>
            <w:tcW w:w="1675" w:type="pct"/>
            <w:gridSpan w:val="2"/>
            <w:shd w:val="clear" w:color="auto" w:fill="auto"/>
            <w:vAlign w:val="center"/>
          </w:tcPr>
          <w:p w:rsidR="000B1471" w:rsidRPr="00B009CD" w:rsidRDefault="000B1471" w:rsidP="001E6FBA">
            <w:pPr>
              <w:numPr>
                <w:ilvl w:val="0"/>
                <w:numId w:val="9"/>
              </w:numPr>
              <w:bidi/>
              <w:spacing w:after="0"/>
              <w:ind w:left="176" w:hanging="176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دور الانقسام الاختزالي والإخصاب في تخليط </w:t>
            </w:r>
            <w:proofErr w:type="spellStart"/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الحليلات</w:t>
            </w:r>
            <w:proofErr w:type="spellEnd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(</w:t>
            </w:r>
            <w:r w:rsidR="00F860A3"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التخليط </w:t>
            </w:r>
            <w:proofErr w:type="spellStart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الضمصبغي</w:t>
            </w:r>
            <w:proofErr w:type="spellEnd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proofErr w:type="spellStart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والبيصبغي)،</w:t>
            </w:r>
            <w:proofErr w:type="spellEnd"/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وفي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الحفاظ على ثبات عدد الصبغيات  عند نفس النوع من جيل لآخر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، وذلك من خلال :</w:t>
            </w:r>
          </w:p>
          <w:p w:rsidR="000B1471" w:rsidRPr="00B009CD" w:rsidRDefault="00F04963" w:rsidP="001E6FBA">
            <w:pPr>
              <w:bidi/>
              <w:spacing w:after="0"/>
              <w:ind w:left="315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+ </w:t>
            </w:r>
            <w:proofErr w:type="gramStart"/>
            <w:r w:rsidR="000B1471"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الانقسام</w:t>
            </w:r>
            <w:proofErr w:type="gramEnd"/>
            <w:r w:rsidR="000B1471"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الاختزالي</w:t>
            </w:r>
            <w:r w:rsidR="000B1471"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؛</w:t>
            </w:r>
          </w:p>
          <w:p w:rsidR="000B1471" w:rsidRPr="00B009CD" w:rsidRDefault="00F04963" w:rsidP="001E6FBA">
            <w:pPr>
              <w:bidi/>
              <w:spacing w:after="0"/>
              <w:ind w:left="315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+ </w:t>
            </w:r>
            <w:r w:rsidR="000B1471"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خرائط صبغية لأنواع ثنائية الصيغة الصبغية</w:t>
            </w:r>
            <w:r w:rsidR="000B1471"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؛</w:t>
            </w:r>
          </w:p>
          <w:p w:rsidR="000B1471" w:rsidRPr="00B009CD" w:rsidRDefault="000B1471" w:rsidP="001E6FBA">
            <w:pPr>
              <w:bidi/>
              <w:spacing w:after="0"/>
              <w:ind w:left="176" w:hanging="176"/>
              <w:rPr>
                <w:rFonts w:ascii="Times New Roman" w:hAnsi="Times New Roman" w:cs="Arabic Transparent"/>
                <w:sz w:val="28"/>
                <w:szCs w:val="28"/>
                <w:rtl/>
                <w:lang w:val="en-US"/>
              </w:rPr>
            </w:pP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lastRenderedPageBreak/>
              <w:t xml:space="preserve">- 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دورات النمو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والدورات الصبغية.</w:t>
            </w:r>
          </w:p>
        </w:tc>
        <w:tc>
          <w:tcPr>
            <w:tcW w:w="1878" w:type="pct"/>
            <w:gridSpan w:val="2"/>
          </w:tcPr>
          <w:p w:rsidR="000B1471" w:rsidRPr="00B009CD" w:rsidRDefault="000B1471" w:rsidP="001E6FBA">
            <w:pPr>
              <w:numPr>
                <w:ilvl w:val="0"/>
                <w:numId w:val="9"/>
              </w:numPr>
              <w:bidi/>
              <w:spacing w:after="0"/>
              <w:ind w:left="174" w:hanging="174"/>
              <w:rPr>
                <w:rFonts w:cs="Arabic Transparent"/>
                <w:sz w:val="28"/>
                <w:szCs w:val="28"/>
                <w:lang w:bidi="ar-MA"/>
              </w:rPr>
            </w:pP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lastRenderedPageBreak/>
              <w:t>وصف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وتعرف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أطوار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الانقسام 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الاختزالي؛ </w:t>
            </w:r>
          </w:p>
          <w:p w:rsidR="000B1471" w:rsidRPr="00B009CD" w:rsidRDefault="000B1471" w:rsidP="001E6FBA">
            <w:pPr>
              <w:numPr>
                <w:ilvl w:val="0"/>
                <w:numId w:val="9"/>
              </w:numPr>
              <w:bidi/>
              <w:spacing w:after="0"/>
              <w:ind w:left="174" w:hanging="174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تحليل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خرائط صبغية لأنواع ثنائية الصيغة الصبغية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؛</w:t>
            </w:r>
          </w:p>
          <w:p w:rsidR="000B1471" w:rsidRPr="00B009CD" w:rsidRDefault="000B1471" w:rsidP="001E6FBA">
            <w:pPr>
              <w:numPr>
                <w:ilvl w:val="0"/>
                <w:numId w:val="9"/>
              </w:numPr>
              <w:bidi/>
              <w:spacing w:after="0"/>
              <w:ind w:left="174" w:hanging="174"/>
              <w:rPr>
                <w:rFonts w:ascii="Times New Roman" w:hAnsi="Times New Roman" w:cs="Arabic Transparent"/>
                <w:sz w:val="28"/>
                <w:szCs w:val="28"/>
                <w:lang w:val="en-US" w:bidi="ar-MA"/>
              </w:rPr>
            </w:pPr>
            <w:proofErr w:type="gramStart"/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تحليل</w:t>
            </w:r>
            <w:proofErr w:type="gramEnd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معطيات تتعلق ب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دورات النمو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؛</w:t>
            </w:r>
          </w:p>
          <w:p w:rsidR="000B1471" w:rsidRPr="00B009CD" w:rsidRDefault="000B1471" w:rsidP="001E6FBA">
            <w:pPr>
              <w:numPr>
                <w:ilvl w:val="0"/>
                <w:numId w:val="9"/>
              </w:numPr>
              <w:bidi/>
              <w:spacing w:after="0"/>
              <w:ind w:left="176" w:hanging="176"/>
              <w:rPr>
                <w:rFonts w:cs="Arabic Transparent"/>
                <w:sz w:val="28"/>
                <w:szCs w:val="28"/>
                <w:lang w:bidi="ar-MA"/>
              </w:rPr>
            </w:pP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استخلاص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دور الانقسام الاختزالي والإخصاب في تخليط الحليلات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،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وفي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الحفاظ على ثبات عدد الصبغيات  عند نفس النوع من جيل لآخر</w:t>
            </w:r>
            <w:r w:rsidR="00F84EEC"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وفي تعدد الأشكال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، وذلك من خلال </w:t>
            </w: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lastRenderedPageBreak/>
              <w:t>استغلال معطيات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الملاحظة والتجريب؛</w:t>
            </w:r>
          </w:p>
          <w:p w:rsidR="000B1471" w:rsidRPr="00B009CD" w:rsidRDefault="000B1471" w:rsidP="001E6FBA">
            <w:pPr>
              <w:numPr>
                <w:ilvl w:val="0"/>
                <w:numId w:val="9"/>
              </w:numPr>
              <w:bidi/>
              <w:spacing w:after="0"/>
              <w:ind w:left="174" w:hanging="174"/>
              <w:rPr>
                <w:rFonts w:ascii="Times New Roman" w:hAnsi="Times New Roman" w:cs="Arabic Transparent"/>
                <w:sz w:val="28"/>
                <w:szCs w:val="28"/>
                <w:rtl/>
                <w:lang w:val="en-US" w:bidi="ar-MA"/>
              </w:rPr>
            </w:pP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إنجاز رسوم تخطيطية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ترتبط بأطوار الانقسام الاختزالي، وبدورات النمو وبالدورات الصبغية.</w:t>
            </w:r>
          </w:p>
        </w:tc>
        <w:tc>
          <w:tcPr>
            <w:tcW w:w="427" w:type="pct"/>
            <w:gridSpan w:val="2"/>
            <w:vMerge/>
          </w:tcPr>
          <w:p w:rsidR="000B1471" w:rsidRPr="00B009CD" w:rsidRDefault="000B1471" w:rsidP="001E6FBA">
            <w:pPr>
              <w:bidi/>
              <w:spacing w:after="0"/>
              <w:rPr>
                <w:rFonts w:ascii="Times New Roman" w:hAnsi="Times New Roman" w:cs="Arabic Transparent"/>
                <w:sz w:val="28"/>
                <w:szCs w:val="28"/>
                <w:rtl/>
                <w:lang w:val="en-US" w:bidi="ar-MA"/>
              </w:rPr>
            </w:pPr>
          </w:p>
        </w:tc>
      </w:tr>
    </w:tbl>
    <w:p w:rsidR="006C492C" w:rsidRPr="00B009CD" w:rsidRDefault="006C492C">
      <w:pPr>
        <w:bidi/>
        <w:rPr>
          <w:rtl/>
        </w:rPr>
      </w:pPr>
    </w:p>
    <w:p w:rsidR="0024200E" w:rsidRPr="00B009CD" w:rsidRDefault="0024200E" w:rsidP="0024200E">
      <w:pPr>
        <w:bidi/>
      </w:pPr>
    </w:p>
    <w:p w:rsidR="00537572" w:rsidRPr="00B009CD" w:rsidRDefault="00537572" w:rsidP="00537572">
      <w:pPr>
        <w:bidi/>
      </w:pPr>
    </w:p>
    <w:p w:rsidR="00537572" w:rsidRPr="00B009CD" w:rsidRDefault="00537572" w:rsidP="00537572">
      <w:pPr>
        <w:bidi/>
        <w:rPr>
          <w:rtl/>
        </w:rPr>
      </w:pPr>
    </w:p>
    <w:tbl>
      <w:tblPr>
        <w:bidiVisual/>
        <w:tblW w:w="4950" w:type="pct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4A0"/>
      </w:tblPr>
      <w:tblGrid>
        <w:gridCol w:w="1497"/>
        <w:gridCol w:w="2071"/>
        <w:gridCol w:w="4977"/>
        <w:gridCol w:w="5593"/>
        <w:gridCol w:w="1320"/>
      </w:tblGrid>
      <w:tr w:rsidR="00B009CD" w:rsidRPr="00B009CD" w:rsidTr="001E6FBA">
        <w:trPr>
          <w:trHeight w:val="706"/>
          <w:jc w:val="center"/>
        </w:trPr>
        <w:tc>
          <w:tcPr>
            <w:tcW w:w="484" w:type="pct"/>
            <w:shd w:val="clear" w:color="auto" w:fill="F2F2F2"/>
            <w:vAlign w:val="center"/>
          </w:tcPr>
          <w:p w:rsidR="006C492C" w:rsidRPr="00B009CD" w:rsidRDefault="006C492C" w:rsidP="0087672D">
            <w:pPr>
              <w:bidi/>
              <w:spacing w:after="0" w:line="240" w:lineRule="auto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  <w:t>المجالات</w:t>
            </w:r>
            <w:proofErr w:type="gramEnd"/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  <w:t xml:space="preserve"> الرئيسية</w:t>
            </w:r>
          </w:p>
        </w:tc>
        <w:tc>
          <w:tcPr>
            <w:tcW w:w="670" w:type="pct"/>
            <w:shd w:val="clear" w:color="auto" w:fill="F2F2F2"/>
            <w:vAlign w:val="center"/>
          </w:tcPr>
          <w:p w:rsidR="006C492C" w:rsidRPr="00B009CD" w:rsidRDefault="006C492C" w:rsidP="0087672D">
            <w:pPr>
              <w:bidi/>
              <w:spacing w:after="0" w:line="240" w:lineRule="auto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val="en-US"/>
              </w:rPr>
            </w:pPr>
            <w:proofErr w:type="gramStart"/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المجالات</w:t>
            </w:r>
            <w:proofErr w:type="gramEnd"/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 الفرعية</w:t>
            </w:r>
          </w:p>
        </w:tc>
        <w:tc>
          <w:tcPr>
            <w:tcW w:w="1610" w:type="pct"/>
            <w:shd w:val="clear" w:color="auto" w:fill="F2F2F2"/>
            <w:vAlign w:val="center"/>
          </w:tcPr>
          <w:p w:rsidR="006C492C" w:rsidRPr="00B009CD" w:rsidRDefault="006C492C" w:rsidP="0087672D">
            <w:pPr>
              <w:bidi/>
              <w:spacing w:after="0" w:line="240" w:lineRule="auto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val="en-US" w:bidi="ar-MA"/>
              </w:rPr>
            </w:pPr>
            <w:proofErr w:type="gramStart"/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المعارف</w:t>
            </w:r>
            <w:proofErr w:type="gramEnd"/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val="en-US" w:bidi="ar-MA"/>
              </w:rPr>
              <w:t xml:space="preserve"> الأساسية</w:t>
            </w:r>
          </w:p>
        </w:tc>
        <w:tc>
          <w:tcPr>
            <w:tcW w:w="1809" w:type="pct"/>
            <w:shd w:val="clear" w:color="auto" w:fill="F2F2F2"/>
            <w:vAlign w:val="center"/>
          </w:tcPr>
          <w:p w:rsidR="006C492C" w:rsidRPr="00B009CD" w:rsidRDefault="006C492C" w:rsidP="0087672D">
            <w:pPr>
              <w:bidi/>
              <w:spacing w:after="0" w:line="240" w:lineRule="auto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val="en-US"/>
              </w:rPr>
            </w:pP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الأهداف</w:t>
            </w:r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 xml:space="preserve"> الأساسية</w:t>
            </w: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</w:rPr>
              <w:t>)</w:t>
            </w: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معرف</w:t>
            </w:r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ية /</w:t>
            </w: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 مهار</w:t>
            </w:r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ا</w:t>
            </w: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ت</w:t>
            </w: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</w:rPr>
              <w:t>(</w:t>
            </w:r>
          </w:p>
        </w:tc>
        <w:tc>
          <w:tcPr>
            <w:tcW w:w="427" w:type="pct"/>
            <w:shd w:val="clear" w:color="auto" w:fill="F2F2F2"/>
            <w:vAlign w:val="center"/>
          </w:tcPr>
          <w:p w:rsidR="006C492C" w:rsidRPr="00B009CD" w:rsidRDefault="006C492C" w:rsidP="0087672D">
            <w:pPr>
              <w:bidi/>
              <w:spacing w:after="0" w:line="240" w:lineRule="auto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</w:pP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نسبة الأهمية (</w:t>
            </w: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</w:rPr>
              <w:t>%</w:t>
            </w: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  <w:t>)</w:t>
            </w:r>
          </w:p>
        </w:tc>
      </w:tr>
      <w:tr w:rsidR="00B009CD" w:rsidRPr="00B009CD" w:rsidTr="001E6FBA">
        <w:trPr>
          <w:trHeight w:val="4508"/>
          <w:jc w:val="center"/>
        </w:trPr>
        <w:tc>
          <w:tcPr>
            <w:tcW w:w="484" w:type="pct"/>
          </w:tcPr>
          <w:p w:rsidR="00E70B34" w:rsidRPr="00B009CD" w:rsidRDefault="00691893" w:rsidP="00691893">
            <w:pPr>
              <w:bidi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</w:pPr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lastRenderedPageBreak/>
              <w:t>1.</w:t>
            </w: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="00E70B34"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طبيعة الخبر الوراثي وآلية تعبيره </w:t>
            </w:r>
            <w:r w:rsidR="00E70B34"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-</w:t>
            </w:r>
            <w:r w:rsidR="00E70B34"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 الهندسة الوراثية </w:t>
            </w:r>
            <w:r w:rsidR="00E70B34"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- </w:t>
            </w:r>
            <w:r w:rsidR="00E70B34"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نقل الخبر الوراثي عبر التوالد الجنسي</w:t>
            </w:r>
          </w:p>
          <w:p w:rsidR="000B1471" w:rsidRPr="00B009CD" w:rsidRDefault="00E70B34" w:rsidP="00E70B34">
            <w:pPr>
              <w:bidi/>
              <w:spacing w:after="0" w:line="240" w:lineRule="auto"/>
              <w:rPr>
                <w:rFonts w:ascii="Times New Roman" w:hAnsi="Times New Roman" w:cs="Arabic Transparent"/>
                <w:sz w:val="28"/>
                <w:szCs w:val="28"/>
                <w:rtl/>
                <w:lang w:val="en-US"/>
              </w:rPr>
            </w:pPr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>(تابع)</w:t>
            </w:r>
          </w:p>
        </w:tc>
        <w:tc>
          <w:tcPr>
            <w:tcW w:w="670" w:type="pct"/>
            <w:vAlign w:val="center"/>
          </w:tcPr>
          <w:p w:rsidR="000B1471" w:rsidRPr="00B009CD" w:rsidRDefault="000E6A1E" w:rsidP="001D0774">
            <w:pPr>
              <w:bidi/>
              <w:spacing w:after="0" w:line="240" w:lineRule="auto"/>
              <w:rPr>
                <w:rFonts w:ascii="Times New Roman" w:hAnsi="Times New Roman" w:cs="Arabic Transparent"/>
                <w:sz w:val="28"/>
                <w:szCs w:val="28"/>
                <w:rtl/>
              </w:rPr>
            </w:pP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5.1. </w:t>
            </w:r>
            <w:r w:rsidR="000B1471" w:rsidRPr="00B009CD"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  <w:t>القوانين الإحصائية لانتقال الصفات الوراثية عند ثنائيات الصيغة الصبغية</w:t>
            </w:r>
          </w:p>
        </w:tc>
        <w:tc>
          <w:tcPr>
            <w:tcW w:w="1610" w:type="pct"/>
            <w:shd w:val="clear" w:color="auto" w:fill="auto"/>
            <w:vAlign w:val="center"/>
          </w:tcPr>
          <w:p w:rsidR="000B1471" w:rsidRPr="00B009CD" w:rsidRDefault="000B1471" w:rsidP="00F04963">
            <w:pPr>
              <w:numPr>
                <w:ilvl w:val="0"/>
                <w:numId w:val="9"/>
              </w:numPr>
              <w:bidi/>
              <w:spacing w:after="0" w:line="240" w:lineRule="auto"/>
              <w:ind w:left="122" w:hanging="122"/>
              <w:rPr>
                <w:rFonts w:cs="Arabic Transparent"/>
                <w:sz w:val="28"/>
                <w:szCs w:val="28"/>
                <w:lang w:bidi="ar-MA"/>
              </w:rPr>
            </w:pP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قوانين </w:t>
            </w:r>
            <w:r w:rsidR="00F84EEC" w:rsidRPr="00B009CD">
              <w:rPr>
                <w:rFonts w:cs="Arabic Transparent"/>
                <w:sz w:val="28"/>
                <w:szCs w:val="28"/>
                <w:lang w:bidi="ar-MA"/>
              </w:rPr>
              <w:t>Mendel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لانتقال الصفات الوراثية؛</w:t>
            </w:r>
          </w:p>
          <w:p w:rsidR="000B1471" w:rsidRPr="00B009CD" w:rsidRDefault="000B1471" w:rsidP="00F04963">
            <w:pPr>
              <w:numPr>
                <w:ilvl w:val="0"/>
                <w:numId w:val="9"/>
              </w:numPr>
              <w:bidi/>
              <w:spacing w:after="0" w:line="240" w:lineRule="auto"/>
              <w:ind w:left="122" w:hanging="122"/>
              <w:rPr>
                <w:rFonts w:cs="Arabic Transparent"/>
                <w:sz w:val="28"/>
                <w:szCs w:val="28"/>
                <w:lang w:bidi="ar-MA"/>
              </w:rPr>
            </w:pPr>
            <w:proofErr w:type="spellStart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الهجونة</w:t>
            </w:r>
            <w:proofErr w:type="spellEnd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proofErr w:type="spellStart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الأحادية،</w:t>
            </w:r>
            <w:proofErr w:type="spellEnd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proofErr w:type="spellStart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الهجونة</w:t>
            </w:r>
            <w:proofErr w:type="spellEnd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الثنائية؛</w:t>
            </w:r>
          </w:p>
          <w:p w:rsidR="000B1471" w:rsidRPr="00B009CD" w:rsidRDefault="000B1471" w:rsidP="00F04963">
            <w:pPr>
              <w:numPr>
                <w:ilvl w:val="0"/>
                <w:numId w:val="9"/>
              </w:numPr>
              <w:bidi/>
              <w:spacing w:after="0" w:line="240" w:lineRule="auto"/>
              <w:ind w:left="122" w:hanging="122"/>
              <w:rPr>
                <w:rFonts w:cs="Arabic Transparent"/>
                <w:sz w:val="28"/>
                <w:szCs w:val="28"/>
                <w:lang w:bidi="ar-MA"/>
              </w:rPr>
            </w:pP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سلالة نقية وسلالة متوحشة، تشابه الاقتران واختلاف الاقتران، التهجين، التزاوج الاختباري؛</w:t>
            </w:r>
          </w:p>
          <w:p w:rsidR="000B1471" w:rsidRPr="00B009CD" w:rsidRDefault="000B1471" w:rsidP="00F04963">
            <w:pPr>
              <w:numPr>
                <w:ilvl w:val="0"/>
                <w:numId w:val="9"/>
              </w:numPr>
              <w:bidi/>
              <w:spacing w:after="0" w:line="240" w:lineRule="auto"/>
              <w:ind w:left="122" w:hanging="122"/>
              <w:rPr>
                <w:rFonts w:cs="Arabic Transparent"/>
                <w:sz w:val="28"/>
                <w:szCs w:val="28"/>
                <w:lang w:bidi="ar-MA"/>
              </w:rPr>
            </w:pPr>
            <w:proofErr w:type="gramStart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شبكات</w:t>
            </w:r>
            <w:proofErr w:type="gramEnd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التزاوج؛</w:t>
            </w:r>
          </w:p>
          <w:p w:rsidR="000B1471" w:rsidRPr="00B009CD" w:rsidRDefault="000B1471" w:rsidP="000E1F0F">
            <w:pPr>
              <w:bidi/>
              <w:spacing w:after="0" w:line="240" w:lineRule="auto"/>
              <w:ind w:left="176" w:hanging="142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- الوراثة غير المرتبطة بالجنس والوراثة المرتبطة بالجنس؛</w:t>
            </w:r>
          </w:p>
          <w:p w:rsidR="000B1471" w:rsidRPr="00B009CD" w:rsidRDefault="000B1471" w:rsidP="000E1F0F">
            <w:pPr>
              <w:bidi/>
              <w:spacing w:after="0" w:line="240" w:lineRule="auto"/>
              <w:ind w:left="176" w:hanging="142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- </w:t>
            </w:r>
            <w:proofErr w:type="gramStart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ال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سيادة</w:t>
            </w:r>
            <w:proofErr w:type="gramEnd"/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ال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تامة، تساوي السيادة،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مورثة مميتة</w:t>
            </w:r>
            <w:r w:rsidRPr="00B009CD">
              <w:rPr>
                <w:rFonts w:cs="Arabic Transparent" w:hint="cs"/>
                <w:sz w:val="28"/>
                <w:szCs w:val="28"/>
                <w:rtl/>
              </w:rPr>
              <w:t>؛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</w:t>
            </w:r>
          </w:p>
          <w:p w:rsidR="000B1471" w:rsidRPr="00B009CD" w:rsidRDefault="000B1471" w:rsidP="000E1F0F">
            <w:pPr>
              <w:bidi/>
              <w:spacing w:after="0" w:line="240" w:lineRule="auto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- </w:t>
            </w:r>
            <w:proofErr w:type="gramStart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مورثتان</w:t>
            </w:r>
            <w:proofErr w:type="gramEnd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مستقلتان، مورثتان مرتبطتان؛</w:t>
            </w:r>
          </w:p>
          <w:p w:rsidR="000B1471" w:rsidRPr="00B009CD" w:rsidRDefault="000B1471" w:rsidP="000E1F0F">
            <w:pPr>
              <w:bidi/>
              <w:spacing w:after="0" w:line="240" w:lineRule="auto"/>
              <w:ind w:left="176" w:hanging="142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-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ظاهرة العبور 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و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تنوع الأجيال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(التخليط </w:t>
            </w:r>
            <w:proofErr w:type="spellStart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الضمصبغي)؛</w:t>
            </w:r>
            <w:proofErr w:type="spellEnd"/>
          </w:p>
          <w:p w:rsidR="000B1471" w:rsidRPr="00B009CD" w:rsidRDefault="000B1471" w:rsidP="000E1F0F">
            <w:pPr>
              <w:bidi/>
              <w:spacing w:after="0" w:line="240" w:lineRule="auto"/>
              <w:ind w:left="176" w:hanging="142"/>
              <w:rPr>
                <w:rFonts w:cs="Arabic Transparent"/>
                <w:sz w:val="28"/>
                <w:szCs w:val="28"/>
                <w:rtl/>
                <w:lang w:bidi="ar-MA"/>
              </w:rPr>
            </w:pPr>
            <w:proofErr w:type="spellStart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-</w:t>
            </w:r>
            <w:proofErr w:type="spellEnd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الخريطة </w:t>
            </w:r>
            <w:proofErr w:type="spellStart"/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العاملية</w:t>
            </w:r>
            <w:proofErr w:type="spellEnd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.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 </w:t>
            </w:r>
          </w:p>
        </w:tc>
        <w:tc>
          <w:tcPr>
            <w:tcW w:w="1809" w:type="pct"/>
          </w:tcPr>
          <w:p w:rsidR="000B1471" w:rsidRPr="00B009CD" w:rsidRDefault="000B1471" w:rsidP="00A44CE3">
            <w:pPr>
              <w:numPr>
                <w:ilvl w:val="0"/>
                <w:numId w:val="9"/>
              </w:numPr>
              <w:bidi/>
              <w:spacing w:after="0" w:line="240" w:lineRule="auto"/>
              <w:ind w:left="176" w:hanging="142"/>
              <w:rPr>
                <w:rFonts w:cs="Arabic Transparent"/>
                <w:sz w:val="28"/>
                <w:szCs w:val="28"/>
                <w:lang w:bidi="ar-MA"/>
              </w:rPr>
            </w:pP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تفسير وتأويل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نتائج 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انتقال زوج من الحليلات 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انطلاقا من </w:t>
            </w: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دراسة مثال</w:t>
            </w:r>
            <w:r w:rsidR="00B023AE"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معين (حالة مورثة مرتبط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ة بالجنس ومورثة غير مرتبطة بالجنس)؛</w:t>
            </w:r>
          </w:p>
          <w:p w:rsidR="000B1471" w:rsidRPr="00B009CD" w:rsidRDefault="000B1471" w:rsidP="00A44CE3">
            <w:pPr>
              <w:numPr>
                <w:ilvl w:val="0"/>
                <w:numId w:val="9"/>
              </w:numPr>
              <w:bidi/>
              <w:spacing w:after="0" w:line="240" w:lineRule="auto"/>
              <w:ind w:left="176" w:hanging="142"/>
              <w:rPr>
                <w:rFonts w:cs="Arabic Transparent"/>
                <w:sz w:val="28"/>
                <w:szCs w:val="28"/>
                <w:lang w:bidi="ar-MA"/>
              </w:rPr>
            </w:pP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تفسير وتأويل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نتائج 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انتقال 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زوجين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من الحليلات 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انطلاقا من </w:t>
            </w: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دراسة مثال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معين (حالة مورثتين مستقلتين ومورثتين مرتبطتين)؛</w:t>
            </w:r>
          </w:p>
          <w:p w:rsidR="000B1471" w:rsidRPr="00B009CD" w:rsidRDefault="000B1471" w:rsidP="00A44CE3">
            <w:pPr>
              <w:numPr>
                <w:ilvl w:val="0"/>
                <w:numId w:val="9"/>
              </w:numPr>
              <w:bidi/>
              <w:spacing w:after="0" w:line="240" w:lineRule="auto"/>
              <w:ind w:left="176" w:hanging="142"/>
              <w:rPr>
                <w:rFonts w:cs="Arabic Transparent"/>
                <w:sz w:val="28"/>
                <w:szCs w:val="28"/>
                <w:lang w:bidi="ar-MA"/>
              </w:rPr>
            </w:pP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التعبير بواسطة رسوم تخطيطية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عن التخليط </w:t>
            </w:r>
            <w:proofErr w:type="spellStart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الضمصبغي</w:t>
            </w:r>
            <w:proofErr w:type="spellEnd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proofErr w:type="spellStart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والبيصبغي</w:t>
            </w:r>
            <w:proofErr w:type="spellEnd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حسب المثال المدروس؛</w:t>
            </w:r>
          </w:p>
          <w:p w:rsidR="000B1471" w:rsidRPr="00B009CD" w:rsidRDefault="000B1471" w:rsidP="00A44CE3">
            <w:pPr>
              <w:numPr>
                <w:ilvl w:val="0"/>
                <w:numId w:val="9"/>
              </w:numPr>
              <w:bidi/>
              <w:spacing w:after="0" w:line="240" w:lineRule="auto"/>
              <w:ind w:left="176" w:hanging="142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حساب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المسافة بين المورثات ووضع الخريطة </w:t>
            </w:r>
            <w:proofErr w:type="spellStart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العاملية؛</w:t>
            </w:r>
            <w:proofErr w:type="spellEnd"/>
          </w:p>
          <w:p w:rsidR="000B1471" w:rsidRPr="00B009CD" w:rsidRDefault="000B1471" w:rsidP="000E1F0F">
            <w:pPr>
              <w:bidi/>
              <w:spacing w:after="0" w:line="240" w:lineRule="auto"/>
              <w:ind w:left="176" w:hanging="142"/>
              <w:rPr>
                <w:rFonts w:cs="Arabic Transparent"/>
                <w:sz w:val="28"/>
                <w:szCs w:val="28"/>
                <w:rtl/>
                <w:lang w:bidi="ar-MA"/>
              </w:rPr>
            </w:pPr>
          </w:p>
          <w:p w:rsidR="000B1471" w:rsidRPr="00B009CD" w:rsidRDefault="000B1471" w:rsidP="000E1F0F">
            <w:pPr>
              <w:bidi/>
              <w:spacing w:after="0" w:line="240" w:lineRule="auto"/>
              <w:rPr>
                <w:rFonts w:ascii="Times New Roman" w:hAnsi="Times New Roman" w:cs="Arabic Transparent"/>
                <w:sz w:val="28"/>
                <w:szCs w:val="28"/>
                <w:rtl/>
                <w:lang w:val="en-US" w:bidi="ar-MA"/>
              </w:rPr>
            </w:pP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</w:t>
            </w:r>
          </w:p>
        </w:tc>
        <w:tc>
          <w:tcPr>
            <w:tcW w:w="427" w:type="pct"/>
          </w:tcPr>
          <w:p w:rsidR="000B1471" w:rsidRPr="00B009CD" w:rsidRDefault="000B1471" w:rsidP="000E1F0F">
            <w:pPr>
              <w:bidi/>
              <w:spacing w:after="0" w:line="240" w:lineRule="auto"/>
              <w:rPr>
                <w:rFonts w:ascii="Times New Roman" w:hAnsi="Times New Roman" w:cs="Arabic Transparent"/>
                <w:sz w:val="28"/>
                <w:szCs w:val="28"/>
                <w:rtl/>
                <w:lang w:val="en-US" w:bidi="ar-MA"/>
              </w:rPr>
            </w:pPr>
          </w:p>
        </w:tc>
      </w:tr>
      <w:tr w:rsidR="0007280F" w:rsidRPr="00B009CD" w:rsidTr="001E6FBA">
        <w:trPr>
          <w:trHeight w:val="1695"/>
          <w:jc w:val="center"/>
        </w:trPr>
        <w:tc>
          <w:tcPr>
            <w:tcW w:w="484" w:type="pct"/>
            <w:vAlign w:val="center"/>
          </w:tcPr>
          <w:p w:rsidR="0007280F" w:rsidRPr="00B009CD" w:rsidRDefault="00691893" w:rsidP="001934AD">
            <w:pPr>
              <w:bidi/>
              <w:rPr>
                <w:rFonts w:ascii="Times New Roman" w:hAnsi="Times New Roman" w:cs="Arabic Transparent"/>
                <w:b/>
                <w:bCs/>
                <w:sz w:val="24"/>
                <w:szCs w:val="24"/>
                <w:rtl/>
                <w:lang w:val="en-US"/>
              </w:rPr>
            </w:pPr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2.</w:t>
            </w:r>
            <w:r w:rsidR="000E6A1E"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 xml:space="preserve"> </w:t>
            </w:r>
            <w:r w:rsidR="0007280F"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تدبير الموارد المائية وتحسين الإنتاج الفلاحي.</w:t>
            </w:r>
          </w:p>
        </w:tc>
        <w:tc>
          <w:tcPr>
            <w:tcW w:w="670" w:type="pct"/>
            <w:vAlign w:val="center"/>
          </w:tcPr>
          <w:p w:rsidR="0007280F" w:rsidRPr="00B009CD" w:rsidRDefault="000E6A1E" w:rsidP="000A408E">
            <w:pPr>
              <w:bidi/>
              <w:spacing w:after="0" w:line="240" w:lineRule="auto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1.2. </w:t>
            </w:r>
            <w:proofErr w:type="gramStart"/>
            <w:r w:rsidR="0007280F" w:rsidRPr="00B009CD"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  <w:t>تدبير</w:t>
            </w:r>
            <w:proofErr w:type="gramEnd"/>
            <w:r w:rsidR="0007280F" w:rsidRPr="00B009CD"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  <w:t xml:space="preserve"> الموارد المائية.</w:t>
            </w:r>
          </w:p>
          <w:p w:rsidR="0007280F" w:rsidRPr="00B009CD" w:rsidRDefault="0007280F" w:rsidP="000A408E">
            <w:pPr>
              <w:bidi/>
              <w:spacing w:after="0" w:line="240" w:lineRule="auto"/>
              <w:rPr>
                <w:rFonts w:ascii="Times New Roman" w:hAnsi="Times New Roman" w:cs="Arabic Transparent"/>
                <w:sz w:val="24"/>
                <w:szCs w:val="24"/>
                <w:rtl/>
              </w:rPr>
            </w:pPr>
          </w:p>
        </w:tc>
        <w:tc>
          <w:tcPr>
            <w:tcW w:w="1610" w:type="pct"/>
            <w:shd w:val="clear" w:color="auto" w:fill="auto"/>
          </w:tcPr>
          <w:p w:rsidR="0007280F" w:rsidRPr="00B009CD" w:rsidRDefault="0007280F" w:rsidP="00A44CE3">
            <w:pPr>
              <w:numPr>
                <w:ilvl w:val="0"/>
                <w:numId w:val="1"/>
              </w:numPr>
              <w:bidi/>
              <w:spacing w:after="0" w:line="240" w:lineRule="auto"/>
              <w:ind w:left="233" w:hanging="233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proofErr w:type="gramStart"/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مجالات  استعمالات</w:t>
            </w:r>
            <w:proofErr w:type="gramEnd"/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المياه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؛</w:t>
            </w:r>
          </w:p>
          <w:p w:rsidR="0007280F" w:rsidRPr="00B009CD" w:rsidRDefault="0007280F" w:rsidP="00A44CE3">
            <w:pPr>
              <w:numPr>
                <w:ilvl w:val="0"/>
                <w:numId w:val="1"/>
              </w:numPr>
              <w:bidi/>
              <w:spacing w:after="0" w:line="240" w:lineRule="auto"/>
              <w:ind w:left="233" w:hanging="233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/>
                <w:sz w:val="28"/>
                <w:szCs w:val="28"/>
                <w:lang w:bidi="ar-MA"/>
              </w:rPr>
              <w:t xml:space="preserve">  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مظاهر الإسراف في استغلال المياه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.</w:t>
            </w:r>
          </w:p>
          <w:p w:rsidR="0007280F" w:rsidRPr="00B009CD" w:rsidRDefault="0007280F" w:rsidP="00A44CE3">
            <w:pPr>
              <w:numPr>
                <w:ilvl w:val="0"/>
                <w:numId w:val="1"/>
              </w:numPr>
              <w:bidi/>
              <w:spacing w:after="0" w:line="240" w:lineRule="auto"/>
              <w:ind w:left="233" w:hanging="233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المدخرات المائية </w:t>
            </w:r>
            <w:proofErr w:type="spellStart"/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التحأرضية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؛</w:t>
            </w:r>
            <w:proofErr w:type="spellEnd"/>
          </w:p>
          <w:p w:rsidR="0007280F" w:rsidRPr="00B009CD" w:rsidRDefault="0007280F" w:rsidP="00A44CE3">
            <w:pPr>
              <w:numPr>
                <w:ilvl w:val="0"/>
                <w:numId w:val="1"/>
              </w:numPr>
              <w:bidi/>
              <w:spacing w:after="0" w:line="240" w:lineRule="auto"/>
              <w:ind w:left="233" w:hanging="233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المياه السطحية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؛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</w:t>
            </w:r>
          </w:p>
          <w:p w:rsidR="0007280F" w:rsidRPr="00B009CD" w:rsidRDefault="0007280F" w:rsidP="00A44CE3">
            <w:pPr>
              <w:numPr>
                <w:ilvl w:val="0"/>
                <w:numId w:val="1"/>
              </w:numPr>
              <w:bidi/>
              <w:spacing w:after="0" w:line="240" w:lineRule="auto"/>
              <w:ind w:left="233" w:hanging="233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مفهوم الحوض المائي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؛</w:t>
            </w:r>
          </w:p>
          <w:p w:rsidR="0007280F" w:rsidRPr="00B009CD" w:rsidRDefault="0007280F" w:rsidP="00A44CE3">
            <w:pPr>
              <w:numPr>
                <w:ilvl w:val="0"/>
                <w:numId w:val="1"/>
              </w:numPr>
              <w:bidi/>
              <w:spacing w:after="0" w:line="240" w:lineRule="auto"/>
              <w:ind w:left="233" w:hanging="233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مفهوم </w:t>
            </w:r>
            <w:proofErr w:type="spellStart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السديمة</w:t>
            </w:r>
            <w:proofErr w:type="spellEnd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.</w:t>
            </w:r>
          </w:p>
        </w:tc>
        <w:tc>
          <w:tcPr>
            <w:tcW w:w="1809" w:type="pct"/>
            <w:vAlign w:val="center"/>
          </w:tcPr>
          <w:p w:rsidR="0007280F" w:rsidRPr="00B009CD" w:rsidRDefault="0007280F" w:rsidP="00F04963">
            <w:pPr>
              <w:numPr>
                <w:ilvl w:val="0"/>
                <w:numId w:val="1"/>
              </w:numPr>
              <w:tabs>
                <w:tab w:val="right" w:pos="174"/>
              </w:tabs>
              <w:bidi/>
              <w:spacing w:after="0" w:line="240" w:lineRule="auto"/>
              <w:ind w:left="33" w:hanging="33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طرح </w:t>
            </w:r>
            <w:proofErr w:type="gramStart"/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إشكالية</w:t>
            </w:r>
            <w:proofErr w:type="gramEnd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الموارد المائية؛</w:t>
            </w:r>
          </w:p>
          <w:p w:rsidR="0007280F" w:rsidRPr="00B009CD" w:rsidRDefault="0007280F" w:rsidP="00F04963">
            <w:pPr>
              <w:numPr>
                <w:ilvl w:val="0"/>
                <w:numId w:val="1"/>
              </w:numPr>
              <w:tabs>
                <w:tab w:val="right" w:pos="174"/>
              </w:tabs>
              <w:bidi/>
              <w:spacing w:after="0" w:line="240" w:lineRule="auto"/>
              <w:ind w:left="33" w:hanging="33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  <w:t>تح</w:t>
            </w: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ليل ومقارنة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معطيات تتعلق بمجالات 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استعمالات </w:t>
            </w:r>
            <w:proofErr w:type="gramStart"/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المياه</w:t>
            </w:r>
            <w:r w:rsidRPr="00B009CD">
              <w:rPr>
                <w:rFonts w:cs="Arabic Transparent"/>
                <w:sz w:val="28"/>
                <w:szCs w:val="28"/>
                <w:lang w:bidi="ar-MA"/>
              </w:rPr>
              <w:t xml:space="preserve">  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و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مظاهر</w:t>
            </w:r>
            <w:proofErr w:type="gramEnd"/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الإسراف في استغلال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ها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؛</w:t>
            </w:r>
          </w:p>
          <w:p w:rsidR="0007280F" w:rsidRPr="00B009CD" w:rsidRDefault="0007280F" w:rsidP="00F04963">
            <w:pPr>
              <w:numPr>
                <w:ilvl w:val="0"/>
                <w:numId w:val="1"/>
              </w:numPr>
              <w:tabs>
                <w:tab w:val="right" w:pos="174"/>
              </w:tabs>
              <w:bidi/>
              <w:spacing w:after="0" w:line="240" w:lineRule="auto"/>
              <w:ind w:left="33" w:hanging="33"/>
              <w:rPr>
                <w:rFonts w:cs="Arabic Transparent"/>
                <w:sz w:val="28"/>
                <w:szCs w:val="28"/>
                <w:rtl/>
                <w:lang w:bidi="ar-MA"/>
              </w:rPr>
            </w:pPr>
            <w:proofErr w:type="gramStart"/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استخلاص</w:t>
            </w:r>
            <w:proofErr w:type="gramEnd"/>
            <w:r w:rsidR="00691893"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أهمية الموارد المائية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؛</w:t>
            </w:r>
          </w:p>
          <w:p w:rsidR="0007280F" w:rsidRPr="00B009CD" w:rsidRDefault="0007280F" w:rsidP="00F04963">
            <w:pPr>
              <w:numPr>
                <w:ilvl w:val="0"/>
                <w:numId w:val="1"/>
              </w:numPr>
              <w:tabs>
                <w:tab w:val="right" w:pos="174"/>
              </w:tabs>
              <w:bidi/>
              <w:spacing w:after="0" w:line="240" w:lineRule="auto"/>
              <w:ind w:left="33" w:hanging="33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تحديد</w:t>
            </w:r>
            <w:r w:rsidRPr="00B009CD"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خصائص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كل من </w:t>
            </w:r>
            <w:proofErr w:type="spellStart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السديمة</w:t>
            </w:r>
            <w:proofErr w:type="spellEnd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والحوض المائي؛ </w:t>
            </w:r>
          </w:p>
          <w:p w:rsidR="0007280F" w:rsidRPr="00B009CD" w:rsidRDefault="0007280F" w:rsidP="000A408E">
            <w:pPr>
              <w:bidi/>
              <w:spacing w:after="0" w:line="240" w:lineRule="auto"/>
              <w:ind w:left="233"/>
              <w:rPr>
                <w:rFonts w:cs="Arabic Transparent"/>
                <w:sz w:val="28"/>
                <w:szCs w:val="28"/>
                <w:rtl/>
                <w:lang w:bidi="ar-MA"/>
              </w:rPr>
            </w:pPr>
          </w:p>
        </w:tc>
        <w:tc>
          <w:tcPr>
            <w:tcW w:w="427" w:type="pct"/>
            <w:vAlign w:val="center"/>
          </w:tcPr>
          <w:p w:rsidR="0007280F" w:rsidRPr="00B009CD" w:rsidRDefault="0007280F" w:rsidP="00335A30">
            <w:pPr>
              <w:bidi/>
              <w:spacing w:after="0" w:line="240" w:lineRule="auto"/>
              <w:jc w:val="center"/>
              <w:rPr>
                <w:rFonts w:ascii="Times New Roman" w:hAnsi="Times New Roman" w:cs="Arabic Transparent"/>
                <w:b/>
                <w:bCs/>
                <w:sz w:val="24"/>
                <w:szCs w:val="24"/>
                <w:lang w:bidi="ar-MA"/>
              </w:rPr>
            </w:pP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6"/>
                <w:lang w:bidi="ar-MA"/>
              </w:rPr>
              <w:t>50</w:t>
            </w:r>
            <w:r w:rsidRPr="00B009CD">
              <w:rPr>
                <w:rFonts w:ascii="Times New Roman" w:hAnsi="Times New Roman" w:cs="Arabic Transparent"/>
                <w:b/>
                <w:bCs/>
                <w:sz w:val="24"/>
                <w:szCs w:val="24"/>
                <w:lang w:bidi="ar-MA"/>
              </w:rPr>
              <w:t xml:space="preserve"> </w:t>
            </w:r>
          </w:p>
        </w:tc>
      </w:tr>
    </w:tbl>
    <w:p w:rsidR="00B03D42" w:rsidRPr="00B009CD" w:rsidRDefault="00B03D42">
      <w:pPr>
        <w:bidi/>
        <w:rPr>
          <w:rtl/>
        </w:rPr>
      </w:pPr>
    </w:p>
    <w:p w:rsidR="00B03D42" w:rsidRPr="00B009CD" w:rsidRDefault="00B03D42">
      <w:pPr>
        <w:spacing w:after="0" w:line="240" w:lineRule="auto"/>
        <w:rPr>
          <w:rtl/>
        </w:rPr>
      </w:pPr>
      <w:r w:rsidRPr="00B009CD">
        <w:rPr>
          <w:rtl/>
        </w:rPr>
        <w:br w:type="page"/>
      </w:r>
    </w:p>
    <w:tbl>
      <w:tblPr>
        <w:bidiVisual/>
        <w:tblW w:w="4950" w:type="pct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4A0"/>
      </w:tblPr>
      <w:tblGrid>
        <w:gridCol w:w="1497"/>
        <w:gridCol w:w="1658"/>
        <w:gridCol w:w="4354"/>
        <w:gridCol w:w="6502"/>
        <w:gridCol w:w="1447"/>
      </w:tblGrid>
      <w:tr w:rsidR="00B009CD" w:rsidRPr="00B009CD" w:rsidTr="000E6A1E">
        <w:trPr>
          <w:trHeight w:val="139"/>
          <w:jc w:val="center"/>
        </w:trPr>
        <w:tc>
          <w:tcPr>
            <w:tcW w:w="484" w:type="pct"/>
            <w:shd w:val="clear" w:color="auto" w:fill="F2F2F2"/>
            <w:vAlign w:val="center"/>
          </w:tcPr>
          <w:p w:rsidR="001D0774" w:rsidRPr="00B009CD" w:rsidRDefault="001D0774" w:rsidP="0087672D">
            <w:pPr>
              <w:bidi/>
              <w:spacing w:after="0" w:line="240" w:lineRule="auto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  <w:lastRenderedPageBreak/>
              <w:t>المجالات</w:t>
            </w:r>
            <w:proofErr w:type="gramEnd"/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  <w:t xml:space="preserve"> الرئيسية</w:t>
            </w:r>
          </w:p>
        </w:tc>
        <w:tc>
          <w:tcPr>
            <w:tcW w:w="536" w:type="pct"/>
            <w:shd w:val="clear" w:color="auto" w:fill="F2F2F2"/>
            <w:vAlign w:val="center"/>
          </w:tcPr>
          <w:p w:rsidR="001D0774" w:rsidRPr="00B009CD" w:rsidRDefault="001D0774" w:rsidP="0087672D">
            <w:pPr>
              <w:bidi/>
              <w:spacing w:after="0" w:line="240" w:lineRule="auto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val="en-US"/>
              </w:rPr>
            </w:pPr>
            <w:proofErr w:type="gramStart"/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المجالات</w:t>
            </w:r>
            <w:proofErr w:type="gramEnd"/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 الفرعية</w:t>
            </w:r>
          </w:p>
        </w:tc>
        <w:tc>
          <w:tcPr>
            <w:tcW w:w="1408" w:type="pct"/>
            <w:shd w:val="clear" w:color="auto" w:fill="F2F2F2"/>
            <w:vAlign w:val="center"/>
          </w:tcPr>
          <w:p w:rsidR="001D0774" w:rsidRPr="00B009CD" w:rsidRDefault="001D0774" w:rsidP="0087672D">
            <w:pPr>
              <w:bidi/>
              <w:spacing w:after="0" w:line="240" w:lineRule="auto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val="en-US" w:bidi="ar-MA"/>
              </w:rPr>
            </w:pPr>
            <w:proofErr w:type="gramStart"/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المعارف</w:t>
            </w:r>
            <w:proofErr w:type="gramEnd"/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val="en-US" w:bidi="ar-MA"/>
              </w:rPr>
              <w:t xml:space="preserve"> الأساسية</w:t>
            </w:r>
          </w:p>
        </w:tc>
        <w:tc>
          <w:tcPr>
            <w:tcW w:w="2103" w:type="pct"/>
            <w:shd w:val="clear" w:color="auto" w:fill="F2F2F2"/>
            <w:vAlign w:val="center"/>
          </w:tcPr>
          <w:p w:rsidR="001D0774" w:rsidRPr="00B009CD" w:rsidRDefault="001D0774" w:rsidP="0087672D">
            <w:pPr>
              <w:bidi/>
              <w:spacing w:after="0" w:line="240" w:lineRule="auto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val="en-US"/>
              </w:rPr>
            </w:pP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الأهداف</w:t>
            </w:r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 xml:space="preserve"> الأساسية</w:t>
            </w: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</w:rPr>
              <w:t>)</w:t>
            </w: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معرف</w:t>
            </w:r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ية /</w:t>
            </w: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 مهار</w:t>
            </w:r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ا</w:t>
            </w: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ت</w:t>
            </w: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</w:rPr>
              <w:t>(</w:t>
            </w:r>
          </w:p>
        </w:tc>
        <w:tc>
          <w:tcPr>
            <w:tcW w:w="468" w:type="pct"/>
            <w:shd w:val="clear" w:color="auto" w:fill="F2F2F2"/>
            <w:vAlign w:val="center"/>
          </w:tcPr>
          <w:p w:rsidR="001D0774" w:rsidRPr="00B009CD" w:rsidRDefault="001D0774" w:rsidP="0087672D">
            <w:pPr>
              <w:bidi/>
              <w:spacing w:after="0" w:line="240" w:lineRule="auto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</w:pP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نسبة الأهمية (</w:t>
            </w: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</w:rPr>
              <w:t>%</w:t>
            </w: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  <w:t>)</w:t>
            </w:r>
          </w:p>
        </w:tc>
      </w:tr>
      <w:tr w:rsidR="00B009CD" w:rsidRPr="00B009CD" w:rsidTr="007866E5">
        <w:trPr>
          <w:trHeight w:val="139"/>
          <w:jc w:val="center"/>
        </w:trPr>
        <w:tc>
          <w:tcPr>
            <w:tcW w:w="484" w:type="pct"/>
            <w:vMerge w:val="restart"/>
            <w:vAlign w:val="center"/>
          </w:tcPr>
          <w:p w:rsidR="0007280F" w:rsidRPr="00B009CD" w:rsidRDefault="00691893" w:rsidP="00691893">
            <w:pPr>
              <w:bidi/>
              <w:spacing w:after="0" w:line="240" w:lineRule="auto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</w:pPr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2.</w:t>
            </w: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="000E6A1E"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تدبير الموارد المائية وتحسين الإنتاج الفلاحي</w:t>
            </w:r>
          </w:p>
          <w:p w:rsidR="000E6A1E" w:rsidRPr="00B009CD" w:rsidRDefault="000E6A1E" w:rsidP="007866E5">
            <w:pPr>
              <w:bidi/>
              <w:spacing w:after="0" w:line="240" w:lineRule="auto"/>
              <w:rPr>
                <w:rFonts w:ascii="Times New Roman" w:hAnsi="Times New Roman" w:cs="Arabic Transparent"/>
                <w:sz w:val="24"/>
                <w:szCs w:val="24"/>
                <w:rtl/>
                <w:lang w:val="en-US"/>
              </w:rPr>
            </w:pPr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>(تابع)</w:t>
            </w:r>
          </w:p>
        </w:tc>
        <w:tc>
          <w:tcPr>
            <w:tcW w:w="536" w:type="pct"/>
            <w:vAlign w:val="center"/>
          </w:tcPr>
          <w:p w:rsidR="0007280F" w:rsidRPr="00B009CD" w:rsidRDefault="000E6A1E" w:rsidP="000A408E">
            <w:pPr>
              <w:bidi/>
              <w:spacing w:after="0" w:line="240" w:lineRule="auto"/>
              <w:rPr>
                <w:rFonts w:ascii="Times New Roman" w:hAnsi="Times New Roman" w:cs="Arabic Transparent"/>
                <w:sz w:val="24"/>
                <w:szCs w:val="24"/>
                <w:rtl/>
                <w:lang w:val="en-US"/>
              </w:rPr>
            </w:pP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2.2. </w:t>
            </w:r>
            <w:proofErr w:type="gramStart"/>
            <w:r w:rsidR="0007280F" w:rsidRPr="00B009CD"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  <w:t>استغلال</w:t>
            </w:r>
            <w:proofErr w:type="gramEnd"/>
            <w:r w:rsidR="0007280F" w:rsidRPr="00B009CD"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  <w:t xml:space="preserve"> المياه الجوفية</w:t>
            </w:r>
          </w:p>
        </w:tc>
        <w:tc>
          <w:tcPr>
            <w:tcW w:w="1408" w:type="pct"/>
            <w:shd w:val="clear" w:color="auto" w:fill="auto"/>
          </w:tcPr>
          <w:p w:rsidR="0007280F" w:rsidRPr="00B009CD" w:rsidRDefault="0007280F" w:rsidP="00F04963">
            <w:pPr>
              <w:numPr>
                <w:ilvl w:val="0"/>
                <w:numId w:val="1"/>
              </w:numPr>
              <w:bidi/>
              <w:spacing w:after="0" w:line="240" w:lineRule="auto"/>
              <w:ind w:left="176" w:hanging="176"/>
              <w:rPr>
                <w:rFonts w:cs="Arabic Transparent"/>
                <w:sz w:val="28"/>
                <w:szCs w:val="28"/>
                <w:lang w:bidi="ar-MA"/>
              </w:rPr>
            </w:pP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طرق 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و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تقنيات التنقيب عن المياه الجوفية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؛</w:t>
            </w:r>
          </w:p>
          <w:p w:rsidR="0007280F" w:rsidRPr="00B009CD" w:rsidRDefault="0007280F" w:rsidP="00F04963">
            <w:pPr>
              <w:numPr>
                <w:ilvl w:val="0"/>
                <w:numId w:val="1"/>
              </w:numPr>
              <w:bidi/>
              <w:spacing w:after="0" w:line="240" w:lineRule="auto"/>
              <w:ind w:left="176" w:hanging="176"/>
              <w:rPr>
                <w:rFonts w:cs="Arabic Transparent"/>
                <w:sz w:val="28"/>
                <w:szCs w:val="28"/>
                <w:rtl/>
                <w:lang w:bidi="ar-MA"/>
              </w:rPr>
            </w:pPr>
            <w:proofErr w:type="spellStart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ال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حملماء</w:t>
            </w:r>
            <w:proofErr w:type="spellEnd"/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</w:t>
            </w:r>
            <w:proofErr w:type="spellStart"/>
            <w:r w:rsidRPr="00B009CD">
              <w:rPr>
                <w:rFonts w:cs="Arabic Transparent"/>
                <w:sz w:val="24"/>
                <w:szCs w:val="24"/>
                <w:rtl/>
                <w:lang w:bidi="ar-MA"/>
              </w:rPr>
              <w:t>(</w:t>
            </w:r>
            <w:proofErr w:type="spellEnd"/>
            <w:r w:rsidRPr="00B009CD">
              <w:rPr>
                <w:rFonts w:cs="Arabic Transparent"/>
                <w:sz w:val="24"/>
                <w:szCs w:val="24"/>
                <w:lang w:bidi="ar-MA"/>
              </w:rPr>
              <w:t>l'aquifère</w:t>
            </w:r>
            <w:proofErr w:type="spellStart"/>
            <w:r w:rsidRPr="00B009CD">
              <w:rPr>
                <w:rFonts w:cs="Arabic Transparent"/>
                <w:sz w:val="24"/>
                <w:szCs w:val="24"/>
                <w:rtl/>
                <w:lang w:bidi="ar-MA"/>
              </w:rPr>
              <w:t>)</w:t>
            </w:r>
            <w:proofErr w:type="spellEnd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والمستوى </w:t>
            </w:r>
            <w:proofErr w:type="spellStart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التغمازي؛</w:t>
            </w:r>
            <w:proofErr w:type="spellEnd"/>
          </w:p>
          <w:p w:rsidR="0007280F" w:rsidRPr="00B009CD" w:rsidRDefault="0007280F" w:rsidP="00F04963">
            <w:pPr>
              <w:numPr>
                <w:ilvl w:val="0"/>
                <w:numId w:val="1"/>
              </w:numPr>
              <w:bidi/>
              <w:spacing w:after="0" w:line="240" w:lineRule="auto"/>
              <w:ind w:left="176" w:hanging="176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الخريطة </w:t>
            </w:r>
            <w:proofErr w:type="spellStart"/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التغمازية</w:t>
            </w:r>
            <w:proofErr w:type="spellEnd"/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</w:t>
            </w:r>
            <w:proofErr w:type="spellStart"/>
            <w:r w:rsidRPr="00B009CD">
              <w:rPr>
                <w:rFonts w:cs="Arabic Transparent"/>
                <w:sz w:val="24"/>
                <w:szCs w:val="24"/>
                <w:rtl/>
                <w:lang w:bidi="ar-MA"/>
              </w:rPr>
              <w:t>(</w:t>
            </w:r>
            <w:proofErr w:type="spellEnd"/>
            <w:r w:rsidRPr="00B009CD">
              <w:rPr>
                <w:rFonts w:cs="Arabic Transparent"/>
                <w:sz w:val="24"/>
                <w:szCs w:val="24"/>
                <w:lang w:bidi="ar-MA"/>
              </w:rPr>
              <w:t>carte piézométrique</w:t>
            </w:r>
            <w:r w:rsidRPr="00B009CD">
              <w:rPr>
                <w:rFonts w:cs="Arabic Transparent"/>
                <w:sz w:val="24"/>
                <w:szCs w:val="24"/>
                <w:rtl/>
                <w:lang w:bidi="ar-MA"/>
              </w:rPr>
              <w:t>)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؛</w:t>
            </w:r>
          </w:p>
          <w:p w:rsidR="0007280F" w:rsidRPr="00B009CD" w:rsidRDefault="0007280F" w:rsidP="00F04963">
            <w:pPr>
              <w:numPr>
                <w:ilvl w:val="0"/>
                <w:numId w:val="1"/>
              </w:numPr>
              <w:bidi/>
              <w:spacing w:after="0" w:line="240" w:lineRule="auto"/>
              <w:ind w:left="176" w:hanging="176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أنواع </w:t>
            </w:r>
            <w:proofErr w:type="spellStart"/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السدائم</w:t>
            </w:r>
            <w:proofErr w:type="spellEnd"/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</w:t>
            </w:r>
            <w:proofErr w:type="spellStart"/>
            <w:r w:rsidRPr="00B009CD">
              <w:rPr>
                <w:rFonts w:cs="Arabic Transparent"/>
                <w:sz w:val="24"/>
                <w:szCs w:val="24"/>
                <w:rtl/>
                <w:lang w:bidi="ar-MA"/>
              </w:rPr>
              <w:t>(</w:t>
            </w:r>
            <w:proofErr w:type="spellEnd"/>
            <w:r w:rsidRPr="00B009CD">
              <w:rPr>
                <w:rFonts w:cs="Arabic Transparent"/>
                <w:sz w:val="24"/>
                <w:szCs w:val="24"/>
                <w:lang w:bidi="ar-MA"/>
              </w:rPr>
              <w:t>nappes</w:t>
            </w:r>
            <w:proofErr w:type="spellStart"/>
            <w:r w:rsidRPr="00B009CD">
              <w:rPr>
                <w:rFonts w:cs="Arabic Transparent"/>
                <w:sz w:val="24"/>
                <w:szCs w:val="24"/>
                <w:rtl/>
                <w:lang w:bidi="ar-MA"/>
              </w:rPr>
              <w:t>)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:</w:t>
            </w:r>
            <w:proofErr w:type="spellEnd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proofErr w:type="spellStart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السدائم</w:t>
            </w:r>
            <w:proofErr w:type="spellEnd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الحرة </w:t>
            </w:r>
            <w:proofErr w:type="spellStart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والسدائم</w:t>
            </w:r>
            <w:proofErr w:type="spellEnd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الحبيسة؛</w:t>
            </w:r>
          </w:p>
          <w:p w:rsidR="0007280F" w:rsidRPr="00B009CD" w:rsidRDefault="0007280F" w:rsidP="00F04963">
            <w:pPr>
              <w:numPr>
                <w:ilvl w:val="0"/>
                <w:numId w:val="1"/>
              </w:numPr>
              <w:bidi/>
              <w:spacing w:after="0" w:line="240" w:lineRule="auto"/>
              <w:ind w:left="176" w:hanging="176"/>
              <w:rPr>
                <w:rFonts w:cs="Arabic Transparent"/>
                <w:sz w:val="28"/>
                <w:szCs w:val="28"/>
                <w:lang w:bidi="ar-MA"/>
              </w:rPr>
            </w:pP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ت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كون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المدخرات المائية </w:t>
            </w:r>
            <w:proofErr w:type="spellStart"/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التحأرضية</w:t>
            </w:r>
            <w:proofErr w:type="spellEnd"/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وطرق تزويدها وتجديدها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؛</w:t>
            </w:r>
          </w:p>
          <w:p w:rsidR="0007280F" w:rsidRPr="00B009CD" w:rsidRDefault="0007280F" w:rsidP="00F04963">
            <w:pPr>
              <w:numPr>
                <w:ilvl w:val="0"/>
                <w:numId w:val="1"/>
              </w:numPr>
              <w:bidi/>
              <w:spacing w:after="0" w:line="240" w:lineRule="auto"/>
              <w:ind w:left="176" w:hanging="176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الخاصيات الجيولوجية والفيزيائية </w:t>
            </w:r>
            <w:proofErr w:type="spellStart"/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للحملماء</w:t>
            </w:r>
            <w:proofErr w:type="spellEnd"/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.</w:t>
            </w:r>
          </w:p>
        </w:tc>
        <w:tc>
          <w:tcPr>
            <w:tcW w:w="2103" w:type="pct"/>
          </w:tcPr>
          <w:p w:rsidR="0007280F" w:rsidRPr="00B009CD" w:rsidRDefault="0007280F" w:rsidP="00A44CE3">
            <w:pPr>
              <w:numPr>
                <w:ilvl w:val="0"/>
                <w:numId w:val="1"/>
              </w:numPr>
              <w:bidi/>
              <w:spacing w:after="0" w:line="240" w:lineRule="auto"/>
              <w:ind w:left="233" w:hanging="233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وصف طرق</w:t>
            </w:r>
            <w:r w:rsidRPr="00B009CD"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و</w:t>
            </w:r>
            <w:r w:rsidRPr="00B009CD"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  <w:t>تقنيات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التنقيب </w:t>
            </w:r>
            <w:proofErr w:type="gramStart"/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عن</w:t>
            </w:r>
            <w:proofErr w:type="gramEnd"/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المياه الجوفية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؛</w:t>
            </w:r>
          </w:p>
          <w:p w:rsidR="0007280F" w:rsidRPr="00B009CD" w:rsidRDefault="0007280F" w:rsidP="00A44CE3">
            <w:pPr>
              <w:numPr>
                <w:ilvl w:val="0"/>
                <w:numId w:val="1"/>
              </w:numPr>
              <w:bidi/>
              <w:spacing w:after="0" w:line="240" w:lineRule="auto"/>
              <w:ind w:left="233" w:hanging="233"/>
              <w:rPr>
                <w:rFonts w:cs="Arabic Transparent"/>
                <w:sz w:val="28"/>
                <w:szCs w:val="28"/>
                <w:lang w:bidi="ar-MA"/>
              </w:rPr>
            </w:pP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استثمار</w:t>
            </w:r>
            <w:r w:rsidRPr="00B009CD"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  <w:t xml:space="preserve"> خر</w:t>
            </w: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ائ</w:t>
            </w:r>
            <w:r w:rsidRPr="00B009CD"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  <w:t>ط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</w:t>
            </w:r>
            <w:proofErr w:type="spellStart"/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تغمازية</w:t>
            </w:r>
            <w:proofErr w:type="spellEnd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لتحديد عمق </w:t>
            </w:r>
            <w:proofErr w:type="spellStart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السديمة</w:t>
            </w:r>
            <w:proofErr w:type="spellEnd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واتجاه جريان المياه الجوفية؛</w:t>
            </w:r>
          </w:p>
          <w:p w:rsidR="0007280F" w:rsidRPr="00B009CD" w:rsidRDefault="0007280F" w:rsidP="00A44CE3">
            <w:pPr>
              <w:numPr>
                <w:ilvl w:val="0"/>
                <w:numId w:val="1"/>
              </w:numPr>
              <w:bidi/>
              <w:spacing w:after="0" w:line="240" w:lineRule="auto"/>
              <w:ind w:left="233" w:hanging="233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وصف وتمييز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مختلف أنواع </w:t>
            </w:r>
            <w:proofErr w:type="spellStart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السدائم؛</w:t>
            </w:r>
            <w:proofErr w:type="spellEnd"/>
          </w:p>
          <w:p w:rsidR="0007280F" w:rsidRPr="00B009CD" w:rsidRDefault="0007280F" w:rsidP="00A44CE3">
            <w:pPr>
              <w:numPr>
                <w:ilvl w:val="0"/>
                <w:numId w:val="1"/>
              </w:numPr>
              <w:bidi/>
              <w:spacing w:after="0" w:line="240" w:lineRule="auto"/>
              <w:ind w:left="233" w:hanging="233"/>
              <w:rPr>
                <w:rFonts w:cs="Arabic Transparent"/>
                <w:sz w:val="28"/>
                <w:szCs w:val="28"/>
                <w:lang w:bidi="ar-MA"/>
              </w:rPr>
            </w:pP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تحديد معايير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تصنيف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proofErr w:type="spellStart"/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السدائم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؛</w:t>
            </w:r>
            <w:proofErr w:type="spellEnd"/>
          </w:p>
          <w:p w:rsidR="0007280F" w:rsidRPr="00B009CD" w:rsidRDefault="0007280F" w:rsidP="00A44CE3">
            <w:pPr>
              <w:numPr>
                <w:ilvl w:val="0"/>
                <w:numId w:val="1"/>
              </w:numPr>
              <w:bidi/>
              <w:spacing w:after="0" w:line="240" w:lineRule="auto"/>
              <w:ind w:left="233" w:hanging="233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استثمار معطيات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الملاحظة والتجريب مرتبطة ب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الخاصيات الجيولوجية والفيزيائية </w:t>
            </w:r>
            <w:proofErr w:type="spellStart"/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للحملماء</w:t>
            </w:r>
            <w:proofErr w:type="spellEnd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.</w:t>
            </w:r>
          </w:p>
          <w:p w:rsidR="0007280F" w:rsidRPr="00B009CD" w:rsidRDefault="0007280F" w:rsidP="00A44CE3">
            <w:pPr>
              <w:numPr>
                <w:ilvl w:val="0"/>
                <w:numId w:val="1"/>
              </w:numPr>
              <w:bidi/>
              <w:spacing w:after="0" w:line="240" w:lineRule="auto"/>
              <w:ind w:left="233" w:hanging="233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استثمار معطيات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جيوفيزيائية وهيدرولوجية </w:t>
            </w: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ونماذج تفسيرية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تتعلق  ب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تكوّن المدخرات المائية </w:t>
            </w:r>
            <w:proofErr w:type="spellStart"/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التحأرضية</w:t>
            </w:r>
            <w:proofErr w:type="spellEnd"/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وطرق تزويدها وتجديدها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؛</w:t>
            </w:r>
          </w:p>
        </w:tc>
        <w:tc>
          <w:tcPr>
            <w:tcW w:w="468" w:type="pct"/>
            <w:vMerge w:val="restart"/>
          </w:tcPr>
          <w:p w:rsidR="0007280F" w:rsidRPr="00B009CD" w:rsidRDefault="0007280F" w:rsidP="000A408E">
            <w:pPr>
              <w:bidi/>
              <w:spacing w:after="0" w:line="240" w:lineRule="auto"/>
              <w:rPr>
                <w:rFonts w:ascii="Times New Roman" w:hAnsi="Times New Roman" w:cs="Arabic Transparent"/>
                <w:sz w:val="24"/>
                <w:szCs w:val="24"/>
                <w:rtl/>
                <w:lang w:val="en-US"/>
              </w:rPr>
            </w:pPr>
          </w:p>
        </w:tc>
      </w:tr>
      <w:tr w:rsidR="00B009CD" w:rsidRPr="00B009CD" w:rsidTr="000E6A1E">
        <w:trPr>
          <w:trHeight w:val="1892"/>
          <w:jc w:val="center"/>
        </w:trPr>
        <w:tc>
          <w:tcPr>
            <w:tcW w:w="484" w:type="pct"/>
            <w:vMerge/>
          </w:tcPr>
          <w:p w:rsidR="0007280F" w:rsidRPr="00B009CD" w:rsidRDefault="0007280F" w:rsidP="000A408E">
            <w:pPr>
              <w:bidi/>
              <w:spacing w:after="0" w:line="240" w:lineRule="auto"/>
              <w:rPr>
                <w:rFonts w:cs="Arabic Transparent"/>
                <w:sz w:val="28"/>
                <w:szCs w:val="28"/>
                <w:rtl/>
                <w:lang w:bidi="ar-MA"/>
              </w:rPr>
            </w:pPr>
          </w:p>
        </w:tc>
        <w:tc>
          <w:tcPr>
            <w:tcW w:w="536" w:type="pct"/>
          </w:tcPr>
          <w:p w:rsidR="0007280F" w:rsidRPr="00B009CD" w:rsidRDefault="0007280F" w:rsidP="000A408E">
            <w:pPr>
              <w:bidi/>
              <w:spacing w:after="0" w:line="240" w:lineRule="auto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</w:p>
          <w:p w:rsidR="0007280F" w:rsidRPr="00B009CD" w:rsidRDefault="0007280F" w:rsidP="000A408E">
            <w:pPr>
              <w:bidi/>
              <w:spacing w:after="0" w:line="240" w:lineRule="auto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</w:p>
          <w:p w:rsidR="0007280F" w:rsidRPr="00B009CD" w:rsidRDefault="000E6A1E" w:rsidP="000A408E">
            <w:pPr>
              <w:bidi/>
              <w:spacing w:after="0" w:line="240" w:lineRule="auto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3.2. </w:t>
            </w:r>
            <w:r w:rsidR="0007280F" w:rsidRPr="00B009CD"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  <w:t>إنتاج الماء الشروب</w:t>
            </w:r>
          </w:p>
        </w:tc>
        <w:tc>
          <w:tcPr>
            <w:tcW w:w="1408" w:type="pct"/>
            <w:shd w:val="clear" w:color="auto" w:fill="auto"/>
          </w:tcPr>
          <w:p w:rsidR="0007280F" w:rsidRPr="00B009CD" w:rsidRDefault="0007280F" w:rsidP="00A44CE3">
            <w:pPr>
              <w:numPr>
                <w:ilvl w:val="0"/>
                <w:numId w:val="2"/>
              </w:numPr>
              <w:bidi/>
              <w:spacing w:after="0" w:line="240" w:lineRule="auto"/>
              <w:ind w:left="205" w:hanging="205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تقنيات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ومراحل 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معالجة ومراقبة الماء الشروب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؛</w:t>
            </w:r>
          </w:p>
          <w:p w:rsidR="0007280F" w:rsidRPr="00B009CD" w:rsidRDefault="0007280F" w:rsidP="00A44CE3">
            <w:pPr>
              <w:numPr>
                <w:ilvl w:val="0"/>
                <w:numId w:val="2"/>
              </w:numPr>
              <w:bidi/>
              <w:spacing w:after="0" w:line="240" w:lineRule="auto"/>
              <w:ind w:left="205" w:hanging="205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الثوابت الفيزيائية والكيميائية </w:t>
            </w:r>
            <w:proofErr w:type="spellStart"/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والحيائية</w:t>
            </w:r>
            <w:proofErr w:type="spellEnd"/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التي تحدد جودة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المياه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؛</w:t>
            </w:r>
          </w:p>
          <w:p w:rsidR="0007280F" w:rsidRPr="00B009CD" w:rsidRDefault="0007280F" w:rsidP="00E70B34">
            <w:pPr>
              <w:numPr>
                <w:ilvl w:val="0"/>
                <w:numId w:val="2"/>
              </w:numPr>
              <w:bidi/>
              <w:spacing w:after="0" w:line="240" w:lineRule="auto"/>
              <w:ind w:left="205" w:hanging="205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</w:t>
            </w:r>
            <w:proofErr w:type="spellStart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مباديء</w:t>
            </w:r>
            <w:proofErr w:type="spellEnd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و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تقنيات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تحلية مياه البحر</w:t>
            </w:r>
            <w:r w:rsidR="00E70B34"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.</w:t>
            </w:r>
          </w:p>
        </w:tc>
        <w:tc>
          <w:tcPr>
            <w:tcW w:w="2103" w:type="pct"/>
          </w:tcPr>
          <w:p w:rsidR="0007280F" w:rsidRPr="00B009CD" w:rsidRDefault="00F84EEC" w:rsidP="00A44CE3">
            <w:pPr>
              <w:numPr>
                <w:ilvl w:val="0"/>
                <w:numId w:val="2"/>
              </w:numPr>
              <w:bidi/>
              <w:spacing w:after="0" w:line="240" w:lineRule="auto"/>
              <w:ind w:left="233" w:hanging="142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r w:rsidRPr="00B009CD">
              <w:rPr>
                <w:rFonts w:cs="Arabic Transparent"/>
                <w:sz w:val="28"/>
                <w:szCs w:val="28"/>
                <w:lang w:bidi="ar-MA"/>
              </w:rPr>
              <w:t xml:space="preserve"> </w:t>
            </w:r>
            <w:r w:rsidR="0007280F"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وصف</w:t>
            </w:r>
            <w:r w:rsidR="0007280F" w:rsidRPr="00B009CD"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="0007280F"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تقنيات</w:t>
            </w:r>
            <w:r w:rsidR="0007280F" w:rsidRPr="00B009CD"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="0007280F"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ومراحل</w:t>
            </w:r>
            <w:r w:rsidR="0007280F"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r w:rsidR="0007280F" w:rsidRPr="00B009CD">
              <w:rPr>
                <w:rFonts w:cs="Arabic Transparent"/>
                <w:sz w:val="28"/>
                <w:szCs w:val="28"/>
                <w:rtl/>
                <w:lang w:bidi="ar-MA"/>
              </w:rPr>
              <w:t>معالجة ومراقبة الماء الشروب</w:t>
            </w:r>
            <w:r w:rsidR="0007280F"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؛</w:t>
            </w:r>
          </w:p>
          <w:p w:rsidR="0007280F" w:rsidRPr="00B009CD" w:rsidRDefault="0007280F" w:rsidP="00A44CE3">
            <w:pPr>
              <w:numPr>
                <w:ilvl w:val="0"/>
                <w:numId w:val="2"/>
              </w:numPr>
              <w:bidi/>
              <w:spacing w:after="0" w:line="240" w:lineRule="auto"/>
              <w:ind w:left="233" w:hanging="142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</w:t>
            </w: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استثمار نتائج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التحاليل المخبر</w:t>
            </w:r>
            <w:r w:rsidR="00E70B34"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ي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ة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</w:t>
            </w:r>
            <w:r w:rsidR="00E70B34"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الم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تعلق</w:t>
            </w:r>
            <w:r w:rsidR="00E70B34"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ة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ب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الثوابت الفيزيائية والكيميائية </w:t>
            </w:r>
            <w:proofErr w:type="spellStart"/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والحيائية</w:t>
            </w:r>
            <w:r w:rsidR="00E70B34"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،</w:t>
            </w:r>
            <w:proofErr w:type="spellEnd"/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</w:t>
            </w: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وتطبيق الثوابت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المرجعية ل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تحد</w:t>
            </w:r>
            <w:r w:rsidR="00F84EEC"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ي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د جودة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المياه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؛</w:t>
            </w:r>
          </w:p>
          <w:p w:rsidR="0007280F" w:rsidRPr="00B009CD" w:rsidRDefault="00F84EEC" w:rsidP="00E70B34">
            <w:pPr>
              <w:numPr>
                <w:ilvl w:val="0"/>
                <w:numId w:val="2"/>
              </w:numPr>
              <w:bidi/>
              <w:spacing w:after="0" w:line="240" w:lineRule="auto"/>
              <w:ind w:left="233" w:hanging="142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r w:rsidR="0007280F"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r w:rsidR="009B462C"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إبراز</w:t>
            </w:r>
            <w:r w:rsidR="009B462C"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proofErr w:type="spellStart"/>
            <w:r w:rsidR="0007280F"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مباديء</w:t>
            </w:r>
            <w:proofErr w:type="spellEnd"/>
            <w:r w:rsidR="0007280F"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="0007280F" w:rsidRPr="00B009CD"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="0007280F"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و</w:t>
            </w:r>
            <w:r w:rsidR="0007280F" w:rsidRPr="00B009CD"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  <w:t>تقنيات</w:t>
            </w:r>
            <w:r w:rsidR="0007280F"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r w:rsidR="0007280F"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تحلية مياه البحر</w:t>
            </w:r>
            <w:r w:rsidR="00E70B34"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.</w:t>
            </w:r>
          </w:p>
        </w:tc>
        <w:tc>
          <w:tcPr>
            <w:tcW w:w="468" w:type="pct"/>
            <w:vMerge/>
          </w:tcPr>
          <w:p w:rsidR="0007280F" w:rsidRPr="00B009CD" w:rsidRDefault="0007280F" w:rsidP="000A408E">
            <w:pPr>
              <w:bidi/>
              <w:spacing w:after="0" w:line="240" w:lineRule="auto"/>
              <w:rPr>
                <w:rFonts w:cs="Arabic Transparent"/>
                <w:sz w:val="28"/>
                <w:szCs w:val="28"/>
                <w:rtl/>
                <w:lang w:bidi="ar-MA"/>
              </w:rPr>
            </w:pPr>
          </w:p>
        </w:tc>
      </w:tr>
      <w:tr w:rsidR="0007280F" w:rsidRPr="00B009CD" w:rsidTr="000E6A1E">
        <w:trPr>
          <w:trHeight w:val="409"/>
          <w:jc w:val="center"/>
        </w:trPr>
        <w:tc>
          <w:tcPr>
            <w:tcW w:w="484" w:type="pct"/>
            <w:vMerge/>
          </w:tcPr>
          <w:p w:rsidR="0007280F" w:rsidRPr="00B009CD" w:rsidRDefault="0007280F" w:rsidP="000A408E">
            <w:pPr>
              <w:bidi/>
              <w:spacing w:after="0" w:line="240" w:lineRule="auto"/>
              <w:rPr>
                <w:rFonts w:cs="Arabic Transparent"/>
                <w:sz w:val="28"/>
                <w:szCs w:val="28"/>
                <w:rtl/>
                <w:lang w:bidi="ar-MA"/>
              </w:rPr>
            </w:pPr>
          </w:p>
        </w:tc>
        <w:tc>
          <w:tcPr>
            <w:tcW w:w="536" w:type="pct"/>
          </w:tcPr>
          <w:p w:rsidR="0007280F" w:rsidRPr="00B009CD" w:rsidRDefault="0007280F" w:rsidP="000A408E">
            <w:pPr>
              <w:bidi/>
              <w:spacing w:after="0" w:line="240" w:lineRule="auto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</w:p>
          <w:p w:rsidR="0007280F" w:rsidRPr="00B009CD" w:rsidRDefault="0007280F" w:rsidP="000A408E">
            <w:pPr>
              <w:bidi/>
              <w:spacing w:after="0" w:line="240" w:lineRule="auto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</w:p>
          <w:p w:rsidR="0007280F" w:rsidRPr="00B009CD" w:rsidRDefault="000E6A1E" w:rsidP="000A408E">
            <w:pPr>
              <w:bidi/>
              <w:spacing w:after="0" w:line="240" w:lineRule="auto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4.2. </w:t>
            </w:r>
            <w:r w:rsidR="0007280F"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تلوث المياه</w:t>
            </w:r>
          </w:p>
        </w:tc>
        <w:tc>
          <w:tcPr>
            <w:tcW w:w="1408" w:type="pct"/>
            <w:shd w:val="clear" w:color="auto" w:fill="auto"/>
          </w:tcPr>
          <w:p w:rsidR="0007280F" w:rsidRPr="00B009CD" w:rsidRDefault="0007280F" w:rsidP="00A44CE3">
            <w:pPr>
              <w:numPr>
                <w:ilvl w:val="0"/>
                <w:numId w:val="2"/>
              </w:numPr>
              <w:bidi/>
              <w:spacing w:after="0" w:line="240" w:lineRule="auto"/>
              <w:ind w:left="205" w:hanging="205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</w:t>
            </w:r>
            <w:proofErr w:type="gramStart"/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تعريف</w:t>
            </w:r>
            <w:proofErr w:type="gramEnd"/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تلوث الماء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؛</w:t>
            </w:r>
          </w:p>
          <w:p w:rsidR="0007280F" w:rsidRPr="00B009CD" w:rsidRDefault="0007280F" w:rsidP="00A44CE3">
            <w:pPr>
              <w:numPr>
                <w:ilvl w:val="0"/>
                <w:numId w:val="2"/>
              </w:numPr>
              <w:bidi/>
              <w:spacing w:after="0" w:line="240" w:lineRule="auto"/>
              <w:ind w:left="205" w:hanging="205"/>
              <w:rPr>
                <w:rFonts w:cs="Arabic Transparent"/>
                <w:sz w:val="28"/>
                <w:szCs w:val="28"/>
                <w:lang w:bidi="ar-MA"/>
              </w:rPr>
            </w:pP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مصادر 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وأخطار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تلوث المياه السطحية والجوفية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(فلاحية وصناعية ومنزلية )؛</w:t>
            </w:r>
          </w:p>
          <w:p w:rsidR="0007280F" w:rsidRPr="00B009CD" w:rsidRDefault="0007280F" w:rsidP="00A44CE3">
            <w:pPr>
              <w:numPr>
                <w:ilvl w:val="0"/>
                <w:numId w:val="2"/>
              </w:numPr>
              <w:bidi/>
              <w:spacing w:after="0" w:line="240" w:lineRule="auto"/>
              <w:ind w:left="205" w:hanging="205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معايير(فيزيائية وكيميائية وبيولوجية) تقدير 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درجة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تلوث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المياه الجارية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؛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</w:t>
            </w:r>
          </w:p>
          <w:p w:rsidR="0007280F" w:rsidRPr="00B009CD" w:rsidRDefault="0007280F" w:rsidP="00A44CE3">
            <w:pPr>
              <w:numPr>
                <w:ilvl w:val="0"/>
                <w:numId w:val="2"/>
              </w:numPr>
              <w:bidi/>
              <w:spacing w:after="0" w:line="240" w:lineRule="auto"/>
              <w:ind w:left="205" w:hanging="205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التقنيات الحديثة المعتمدة في معالجة المياه المستعملة</w:t>
            </w:r>
            <w:r w:rsidR="00976200"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(معالج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ة فيزيائية كيميائية ومعالجة بيولوجية).</w:t>
            </w:r>
          </w:p>
        </w:tc>
        <w:tc>
          <w:tcPr>
            <w:tcW w:w="2103" w:type="pct"/>
          </w:tcPr>
          <w:p w:rsidR="0007280F" w:rsidRPr="00B009CD" w:rsidRDefault="00F84EEC" w:rsidP="00A44CE3">
            <w:pPr>
              <w:numPr>
                <w:ilvl w:val="0"/>
                <w:numId w:val="2"/>
              </w:numPr>
              <w:bidi/>
              <w:spacing w:after="0" w:line="240" w:lineRule="auto"/>
              <w:ind w:left="233" w:hanging="142"/>
              <w:rPr>
                <w:rFonts w:cs="Arabic Transparent"/>
                <w:sz w:val="28"/>
                <w:szCs w:val="28"/>
                <w:lang w:bidi="ar-MA"/>
              </w:rPr>
            </w:pP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r w:rsidR="0007280F"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طرح </w:t>
            </w:r>
            <w:proofErr w:type="gramStart"/>
            <w:r w:rsidR="0007280F"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مشكل</w:t>
            </w:r>
            <w:proofErr w:type="gramEnd"/>
            <w:r w:rsidR="0007280F"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 وصياغة فرضيات</w:t>
            </w:r>
            <w:r w:rsidR="0007280F"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تتعلق بمشكل</w:t>
            </w:r>
            <w:r w:rsidR="00111566"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تلوث</w:t>
            </w:r>
            <w:r w:rsidR="0007280F"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المياه؛</w:t>
            </w:r>
          </w:p>
          <w:p w:rsidR="0007280F" w:rsidRPr="00B009CD" w:rsidRDefault="0007280F" w:rsidP="00A44CE3">
            <w:pPr>
              <w:numPr>
                <w:ilvl w:val="0"/>
                <w:numId w:val="2"/>
              </w:numPr>
              <w:bidi/>
              <w:spacing w:after="0" w:line="240" w:lineRule="auto"/>
              <w:ind w:left="233" w:hanging="142"/>
              <w:rPr>
                <w:rFonts w:cs="Arabic Transparent"/>
                <w:sz w:val="28"/>
                <w:szCs w:val="28"/>
                <w:lang w:bidi="ar-MA"/>
              </w:rPr>
            </w:pP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استثمار معطيات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الملاحظة والتحليل المخبري والقياسات تتعلق ب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مصادر وأخطار تلوث  المياه السطحية والجوفية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؛ </w:t>
            </w:r>
          </w:p>
          <w:p w:rsidR="0007280F" w:rsidRPr="00B009CD" w:rsidRDefault="00F84EEC" w:rsidP="00A44CE3">
            <w:pPr>
              <w:numPr>
                <w:ilvl w:val="0"/>
                <w:numId w:val="2"/>
              </w:numPr>
              <w:bidi/>
              <w:spacing w:after="0" w:line="240" w:lineRule="auto"/>
              <w:ind w:left="233" w:hanging="142"/>
              <w:rPr>
                <w:rFonts w:cs="Arabic Transparent"/>
                <w:sz w:val="28"/>
                <w:szCs w:val="28"/>
                <w:lang w:bidi="ar-MA"/>
              </w:rPr>
            </w:pP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r w:rsidR="0007280F"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تطبيق قيم</w:t>
            </w:r>
            <w:r w:rsidR="0007280F"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المعايير المرجعية </w:t>
            </w:r>
            <w:r w:rsidR="0007280F"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ل</w:t>
            </w:r>
            <w:r w:rsidR="0007280F" w:rsidRPr="00B009CD"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  <w:t>تحديد</w:t>
            </w:r>
            <w:r w:rsidR="0007280F"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 درجة تلوّث المياه الجارية</w:t>
            </w:r>
            <w:r w:rsidR="0007280F"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؛</w:t>
            </w:r>
            <w:r w:rsidR="0007280F"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</w:t>
            </w:r>
          </w:p>
          <w:p w:rsidR="0007280F" w:rsidRPr="00B009CD" w:rsidRDefault="007956CE" w:rsidP="00A44CE3">
            <w:pPr>
              <w:numPr>
                <w:ilvl w:val="0"/>
                <w:numId w:val="2"/>
              </w:numPr>
              <w:bidi/>
              <w:spacing w:after="0" w:line="240" w:lineRule="auto"/>
              <w:ind w:left="233" w:hanging="142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تطب</w:t>
            </w:r>
            <w:r w:rsidR="0007280F"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يق الاستدلال العلمي لحل مشكل</w:t>
            </w:r>
            <w:r w:rsidR="0007280F"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مرتبط بتلوث المياه؛</w:t>
            </w:r>
          </w:p>
          <w:p w:rsidR="0007280F" w:rsidRPr="00B009CD" w:rsidRDefault="0007280F" w:rsidP="00A44CE3">
            <w:pPr>
              <w:numPr>
                <w:ilvl w:val="0"/>
                <w:numId w:val="2"/>
              </w:numPr>
              <w:bidi/>
              <w:spacing w:after="0" w:line="240" w:lineRule="auto"/>
              <w:ind w:left="233" w:hanging="142"/>
              <w:rPr>
                <w:rFonts w:cs="Arabic Transparent"/>
                <w:sz w:val="28"/>
                <w:szCs w:val="28"/>
                <w:lang w:bidi="ar-MA"/>
              </w:rPr>
            </w:pP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وصف وتمييز</w:t>
            </w:r>
            <w:r w:rsidRPr="00B009CD"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  <w:t xml:space="preserve"> التقنيات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الحديثة المعتمدة في معالجة المياه </w:t>
            </w:r>
            <w:proofErr w:type="gramStart"/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المستعملة</w:t>
            </w:r>
            <w:proofErr w:type="gramEnd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.</w:t>
            </w:r>
          </w:p>
          <w:p w:rsidR="0007280F" w:rsidRPr="00B009CD" w:rsidRDefault="0007280F" w:rsidP="00A44CE3">
            <w:pPr>
              <w:numPr>
                <w:ilvl w:val="0"/>
                <w:numId w:val="2"/>
              </w:numPr>
              <w:bidi/>
              <w:spacing w:after="0" w:line="240" w:lineRule="auto"/>
              <w:ind w:left="233" w:hanging="142"/>
              <w:rPr>
                <w:rFonts w:cs="Arabic Transparent"/>
                <w:sz w:val="28"/>
                <w:szCs w:val="28"/>
                <w:lang w:bidi="ar-MA"/>
              </w:rPr>
            </w:pP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إبداء الرأي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proofErr w:type="gramStart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حول</w:t>
            </w:r>
            <w:proofErr w:type="gramEnd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بعض التقنيات والممارسات تتعلق بتلوث المياه؛ </w:t>
            </w:r>
          </w:p>
          <w:p w:rsidR="0007280F" w:rsidRPr="00B009CD" w:rsidRDefault="0007280F" w:rsidP="00A44CE3">
            <w:pPr>
              <w:numPr>
                <w:ilvl w:val="0"/>
                <w:numId w:val="2"/>
              </w:numPr>
              <w:bidi/>
              <w:spacing w:after="0" w:line="240" w:lineRule="auto"/>
              <w:ind w:left="233" w:hanging="233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اقتراح </w:t>
            </w:r>
            <w:proofErr w:type="gramStart"/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حلول</w:t>
            </w:r>
            <w:proofErr w:type="gramEnd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للحد من تلوث المياه.</w:t>
            </w:r>
          </w:p>
        </w:tc>
        <w:tc>
          <w:tcPr>
            <w:tcW w:w="468" w:type="pct"/>
            <w:vMerge/>
          </w:tcPr>
          <w:p w:rsidR="0007280F" w:rsidRPr="00B009CD" w:rsidRDefault="0007280F" w:rsidP="000A408E">
            <w:pPr>
              <w:bidi/>
              <w:spacing w:after="0" w:line="240" w:lineRule="auto"/>
              <w:rPr>
                <w:rFonts w:cs="Arabic Transparent"/>
                <w:sz w:val="28"/>
                <w:szCs w:val="28"/>
                <w:rtl/>
                <w:lang w:bidi="ar-MA"/>
              </w:rPr>
            </w:pPr>
          </w:p>
        </w:tc>
      </w:tr>
    </w:tbl>
    <w:p w:rsidR="00B03D42" w:rsidRPr="00B009CD" w:rsidRDefault="00B03D42" w:rsidP="001934AD">
      <w:pPr>
        <w:bidi/>
        <w:rPr>
          <w:rtl/>
        </w:rPr>
      </w:pPr>
    </w:p>
    <w:p w:rsidR="00B03D42" w:rsidRPr="00B009CD" w:rsidRDefault="00B03D42">
      <w:pPr>
        <w:spacing w:after="0" w:line="240" w:lineRule="auto"/>
        <w:rPr>
          <w:rtl/>
        </w:rPr>
      </w:pPr>
      <w:r w:rsidRPr="00B009CD">
        <w:rPr>
          <w:rtl/>
        </w:rPr>
        <w:lastRenderedPageBreak/>
        <w:br w:type="page"/>
      </w:r>
    </w:p>
    <w:tbl>
      <w:tblPr>
        <w:bidiVisual/>
        <w:tblW w:w="4950" w:type="pct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4A0"/>
      </w:tblPr>
      <w:tblGrid>
        <w:gridCol w:w="1988"/>
        <w:gridCol w:w="1580"/>
        <w:gridCol w:w="3939"/>
        <w:gridCol w:w="6214"/>
        <w:gridCol w:w="1737"/>
      </w:tblGrid>
      <w:tr w:rsidR="00B009CD" w:rsidRPr="00B009CD" w:rsidTr="001E6FBA">
        <w:trPr>
          <w:trHeight w:val="281"/>
          <w:jc w:val="center"/>
        </w:trPr>
        <w:tc>
          <w:tcPr>
            <w:tcW w:w="643" w:type="pct"/>
            <w:shd w:val="clear" w:color="auto" w:fill="F2F2F2"/>
            <w:vAlign w:val="center"/>
          </w:tcPr>
          <w:p w:rsidR="006C492C" w:rsidRPr="00B009CD" w:rsidRDefault="006C492C" w:rsidP="001E6FBA">
            <w:pPr>
              <w:bidi/>
              <w:spacing w:after="0" w:line="360" w:lineRule="auto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  <w:lastRenderedPageBreak/>
              <w:t>المجالات</w:t>
            </w:r>
            <w:proofErr w:type="gramEnd"/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  <w:t xml:space="preserve"> الرئيسية</w:t>
            </w:r>
          </w:p>
        </w:tc>
        <w:tc>
          <w:tcPr>
            <w:tcW w:w="511" w:type="pct"/>
            <w:shd w:val="clear" w:color="auto" w:fill="F2F2F2"/>
            <w:vAlign w:val="center"/>
          </w:tcPr>
          <w:p w:rsidR="006C492C" w:rsidRPr="00B009CD" w:rsidRDefault="006C492C" w:rsidP="001E6FBA">
            <w:pPr>
              <w:bidi/>
              <w:spacing w:after="0" w:line="360" w:lineRule="auto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val="en-US"/>
              </w:rPr>
            </w:pPr>
            <w:proofErr w:type="gramStart"/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المجالات</w:t>
            </w:r>
            <w:proofErr w:type="gramEnd"/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 الفرعية</w:t>
            </w:r>
          </w:p>
        </w:tc>
        <w:tc>
          <w:tcPr>
            <w:tcW w:w="1274" w:type="pct"/>
            <w:shd w:val="clear" w:color="auto" w:fill="F2F2F2"/>
            <w:vAlign w:val="center"/>
          </w:tcPr>
          <w:p w:rsidR="006C492C" w:rsidRPr="00B009CD" w:rsidRDefault="006C492C" w:rsidP="001E6FBA">
            <w:pPr>
              <w:bidi/>
              <w:spacing w:after="0" w:line="360" w:lineRule="auto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val="en-US" w:bidi="ar-MA"/>
              </w:rPr>
            </w:pPr>
            <w:proofErr w:type="gramStart"/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المعارف</w:t>
            </w:r>
            <w:proofErr w:type="gramEnd"/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val="en-US" w:bidi="ar-MA"/>
              </w:rPr>
              <w:t xml:space="preserve"> الأساسية</w:t>
            </w:r>
          </w:p>
        </w:tc>
        <w:tc>
          <w:tcPr>
            <w:tcW w:w="2010" w:type="pct"/>
            <w:shd w:val="clear" w:color="auto" w:fill="F2F2F2"/>
            <w:vAlign w:val="center"/>
          </w:tcPr>
          <w:p w:rsidR="006C492C" w:rsidRPr="00B009CD" w:rsidRDefault="006C492C" w:rsidP="001E6FBA">
            <w:pPr>
              <w:bidi/>
              <w:spacing w:after="0" w:line="360" w:lineRule="auto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val="en-US"/>
              </w:rPr>
            </w:pP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الأهداف</w:t>
            </w:r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 xml:space="preserve"> الأساسية</w:t>
            </w: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</w:rPr>
              <w:t>)</w:t>
            </w: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معرف</w:t>
            </w:r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 xml:space="preserve">ية </w:t>
            </w:r>
            <w:proofErr w:type="spellStart"/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/</w:t>
            </w:r>
            <w:proofErr w:type="spellEnd"/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مهار</w:t>
            </w:r>
            <w:r w:rsidR="00E70B34"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ية</w:t>
            </w:r>
            <w:proofErr w:type="spellEnd"/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</w:rPr>
              <w:t>(</w:t>
            </w:r>
          </w:p>
        </w:tc>
        <w:tc>
          <w:tcPr>
            <w:tcW w:w="562" w:type="pct"/>
            <w:shd w:val="clear" w:color="auto" w:fill="F2F2F2"/>
            <w:vAlign w:val="center"/>
          </w:tcPr>
          <w:p w:rsidR="006C492C" w:rsidRPr="00B009CD" w:rsidRDefault="006C492C" w:rsidP="001E6FBA">
            <w:pPr>
              <w:bidi/>
              <w:spacing w:after="0" w:line="360" w:lineRule="auto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</w:pP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نسبة الأهمية (</w:t>
            </w: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</w:rPr>
              <w:t>%</w:t>
            </w: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  <w:t>)</w:t>
            </w:r>
          </w:p>
        </w:tc>
      </w:tr>
      <w:tr w:rsidR="00B009CD" w:rsidRPr="00B009CD" w:rsidTr="007866E5">
        <w:trPr>
          <w:trHeight w:val="281"/>
          <w:jc w:val="center"/>
        </w:trPr>
        <w:tc>
          <w:tcPr>
            <w:tcW w:w="643" w:type="pct"/>
            <w:vAlign w:val="center"/>
          </w:tcPr>
          <w:p w:rsidR="0007280F" w:rsidRPr="00B009CD" w:rsidRDefault="00691893" w:rsidP="00691893">
            <w:pPr>
              <w:bidi/>
              <w:spacing w:after="0" w:line="360" w:lineRule="auto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</w:pPr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2.</w:t>
            </w: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="000E6A1E"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>تدبير الموارد المائية وتحسين الإنتاج الفلاحي</w:t>
            </w:r>
          </w:p>
          <w:p w:rsidR="000E6A1E" w:rsidRPr="00B009CD" w:rsidRDefault="000E6A1E" w:rsidP="007866E5">
            <w:pPr>
              <w:bidi/>
              <w:spacing w:after="0" w:line="360" w:lineRule="auto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>(تابع)</w:t>
            </w:r>
          </w:p>
        </w:tc>
        <w:tc>
          <w:tcPr>
            <w:tcW w:w="511" w:type="pct"/>
          </w:tcPr>
          <w:p w:rsidR="0007280F" w:rsidRPr="00B009CD" w:rsidRDefault="0007280F" w:rsidP="001E6FBA">
            <w:pPr>
              <w:bidi/>
              <w:spacing w:line="360" w:lineRule="auto"/>
              <w:rPr>
                <w:rFonts w:cs="Arabic Transparent"/>
                <w:sz w:val="28"/>
                <w:szCs w:val="28"/>
                <w:rtl/>
                <w:lang w:bidi="ar-MA"/>
              </w:rPr>
            </w:pPr>
          </w:p>
          <w:p w:rsidR="0007280F" w:rsidRPr="00B009CD" w:rsidRDefault="0007280F" w:rsidP="001E6FBA">
            <w:pPr>
              <w:bidi/>
              <w:spacing w:line="360" w:lineRule="auto"/>
              <w:rPr>
                <w:rFonts w:cs="Arabic Transparent"/>
                <w:sz w:val="28"/>
                <w:szCs w:val="28"/>
                <w:rtl/>
                <w:lang w:bidi="ar-MA"/>
              </w:rPr>
            </w:pPr>
          </w:p>
          <w:p w:rsidR="0007280F" w:rsidRPr="00B009CD" w:rsidRDefault="000E6A1E" w:rsidP="001E6FBA">
            <w:pPr>
              <w:bidi/>
              <w:spacing w:line="360" w:lineRule="auto"/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5.2. </w:t>
            </w:r>
            <w:r w:rsidR="0007280F" w:rsidRPr="00B009CD"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  <w:t xml:space="preserve">تحسين الإنتاج </w:t>
            </w:r>
            <w:r w:rsidR="0007280F"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الفلاحي</w:t>
            </w:r>
            <w:r w:rsidR="0007280F" w:rsidRPr="00B009CD"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  <w:t>.</w:t>
            </w:r>
          </w:p>
        </w:tc>
        <w:tc>
          <w:tcPr>
            <w:tcW w:w="1274" w:type="pct"/>
            <w:shd w:val="clear" w:color="auto" w:fill="auto"/>
          </w:tcPr>
          <w:p w:rsidR="0007280F" w:rsidRPr="00B009CD" w:rsidRDefault="0007280F" w:rsidP="001E6FBA">
            <w:pPr>
              <w:numPr>
                <w:ilvl w:val="0"/>
                <w:numId w:val="2"/>
              </w:numPr>
              <w:bidi/>
              <w:spacing w:after="0" w:line="360" w:lineRule="auto"/>
              <w:ind w:left="233" w:hanging="142"/>
              <w:rPr>
                <w:rFonts w:cs="Arabic Transparent"/>
                <w:sz w:val="28"/>
                <w:szCs w:val="28"/>
                <w:lang w:bidi="ar-MA"/>
              </w:rPr>
            </w:pP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تقنيات وطرق تحسين الإنتاج على مستوى المحاصيل الزراعية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: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ال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تقليدية 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وال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حديثة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(عوامل الإنتاجية، التهجين، الانتقاء،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التعديل الوراثي)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.</w:t>
            </w:r>
          </w:p>
          <w:p w:rsidR="009560ED" w:rsidRPr="00B009CD" w:rsidRDefault="0007280F" w:rsidP="001E6FBA">
            <w:pPr>
              <w:numPr>
                <w:ilvl w:val="0"/>
                <w:numId w:val="2"/>
              </w:numPr>
              <w:bidi/>
              <w:spacing w:after="0" w:line="360" w:lineRule="auto"/>
              <w:ind w:left="233" w:hanging="142"/>
              <w:rPr>
                <w:rFonts w:cs="Arabic Transparent"/>
                <w:sz w:val="28"/>
                <w:szCs w:val="28"/>
                <w:lang w:bidi="ar-MA"/>
              </w:rPr>
            </w:pP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proofErr w:type="gramStart"/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مزايا</w:t>
            </w:r>
            <w:proofErr w:type="gramEnd"/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وعواقب تحسين الإنتاج الزراعي على الصحة والبيئة</w:t>
            </w:r>
            <w:r w:rsidR="009560ED"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؛</w:t>
            </w:r>
          </w:p>
          <w:p w:rsidR="0007280F" w:rsidRPr="00B009CD" w:rsidRDefault="009560ED" w:rsidP="001E6FBA">
            <w:pPr>
              <w:numPr>
                <w:ilvl w:val="0"/>
                <w:numId w:val="2"/>
              </w:numPr>
              <w:bidi/>
              <w:spacing w:after="0" w:line="360" w:lineRule="auto"/>
              <w:ind w:left="233" w:hanging="142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r w:rsidR="0007280F"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ا</w:t>
            </w:r>
            <w:r w:rsidR="0007280F"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ل</w:t>
            </w:r>
            <w:r w:rsidR="0007280F"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بدائل</w:t>
            </w:r>
            <w:r w:rsidR="0007280F"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؛</w:t>
            </w:r>
          </w:p>
          <w:p w:rsidR="0007280F" w:rsidRPr="00B009CD" w:rsidRDefault="0007280F" w:rsidP="001E6FBA">
            <w:pPr>
              <w:numPr>
                <w:ilvl w:val="0"/>
                <w:numId w:val="2"/>
              </w:numPr>
              <w:bidi/>
              <w:spacing w:after="0" w:line="360" w:lineRule="auto"/>
              <w:ind w:left="233" w:hanging="142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طرق وتقنيات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تحسين الإنتاج الحيوا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ني (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استعمال الأعل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اف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المركبة وهرمونات النمو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؛ 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استعمال بعض الأدوية كمكملات غذائية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؛ 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تقنيات التهجين، الانتقاء، التعديل الوراثي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).</w:t>
            </w:r>
          </w:p>
          <w:p w:rsidR="0007280F" w:rsidRPr="00B009CD" w:rsidRDefault="0007280F" w:rsidP="001E6FBA">
            <w:pPr>
              <w:numPr>
                <w:ilvl w:val="0"/>
                <w:numId w:val="2"/>
              </w:numPr>
              <w:bidi/>
              <w:spacing w:after="0" w:line="360" w:lineRule="auto"/>
              <w:ind w:left="233" w:hanging="142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الأخطار الصحية للمنتوجات الحيوانية المحسنة اصطناعيا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؛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</w:t>
            </w:r>
          </w:p>
          <w:p w:rsidR="0007280F" w:rsidRPr="00B009CD" w:rsidRDefault="0007280F" w:rsidP="001E6FBA">
            <w:pPr>
              <w:numPr>
                <w:ilvl w:val="0"/>
                <w:numId w:val="2"/>
              </w:numPr>
              <w:bidi/>
              <w:spacing w:after="0" w:line="360" w:lineRule="auto"/>
              <w:ind w:left="233" w:hanging="142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تقنيات مراقبة جودة وصحة المنتوجات 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lastRenderedPageBreak/>
              <w:t>الحيوانية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. </w:t>
            </w:r>
          </w:p>
        </w:tc>
        <w:tc>
          <w:tcPr>
            <w:tcW w:w="2010" w:type="pct"/>
          </w:tcPr>
          <w:p w:rsidR="0007280F" w:rsidRPr="00B009CD" w:rsidRDefault="0007280F" w:rsidP="001E6FBA">
            <w:pPr>
              <w:bidi/>
              <w:spacing w:after="0" w:line="360" w:lineRule="auto"/>
              <w:rPr>
                <w:rFonts w:cs="Arabic Transparent"/>
                <w:sz w:val="28"/>
                <w:szCs w:val="28"/>
                <w:lang w:bidi="ar-MA"/>
              </w:rPr>
            </w:pP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lastRenderedPageBreak/>
              <w:t xml:space="preserve">- </w:t>
            </w: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طرح مشكل وصياغة فرضيات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تتعلق ب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تحسين الإنتاج الزراعي 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و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الحيوان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ي؛</w:t>
            </w:r>
          </w:p>
          <w:p w:rsidR="0007280F" w:rsidRPr="00B009CD" w:rsidRDefault="0007280F" w:rsidP="001E6FBA">
            <w:pPr>
              <w:numPr>
                <w:ilvl w:val="0"/>
                <w:numId w:val="2"/>
              </w:numPr>
              <w:bidi/>
              <w:spacing w:after="0" w:line="360" w:lineRule="auto"/>
              <w:ind w:left="233" w:hanging="142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/>
                <w:sz w:val="28"/>
                <w:szCs w:val="28"/>
                <w:lang w:bidi="ar-MA"/>
              </w:rPr>
              <w:t> </w:t>
            </w: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وصف</w:t>
            </w:r>
            <w:r w:rsidRPr="00B009CD"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ال</w:t>
            </w:r>
            <w:r w:rsidRPr="00B009CD"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  <w:t>تقنيات و</w:t>
            </w: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ال</w:t>
            </w:r>
            <w:r w:rsidRPr="00B009CD"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  <w:t>طرق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ال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تقليدية 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والحديثة المعتمدة ل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تحسين الإنتاج الزراعي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؛</w:t>
            </w:r>
          </w:p>
          <w:p w:rsidR="0007280F" w:rsidRPr="00B009CD" w:rsidRDefault="0007280F" w:rsidP="001E6FBA">
            <w:pPr>
              <w:numPr>
                <w:ilvl w:val="0"/>
                <w:numId w:val="2"/>
              </w:numPr>
              <w:bidi/>
              <w:spacing w:after="0" w:line="360" w:lineRule="auto"/>
              <w:ind w:left="233" w:hanging="142"/>
              <w:rPr>
                <w:rFonts w:cs="Arabic Transparent"/>
                <w:sz w:val="28"/>
                <w:szCs w:val="28"/>
                <w:lang w:bidi="ar-MA"/>
              </w:rPr>
            </w:pP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إبراز </w:t>
            </w:r>
            <w:r w:rsidRPr="00B009CD"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  <w:t>مزايا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الطرق والتقنيات الحديثة المعتمدة ل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تحسين الإنتاج الزراعي وعواقب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ها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على الصحة والبيئة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؛</w:t>
            </w:r>
          </w:p>
          <w:p w:rsidR="0007280F" w:rsidRPr="00B009CD" w:rsidRDefault="0007280F" w:rsidP="001E6FBA">
            <w:pPr>
              <w:bidi/>
              <w:spacing w:after="0" w:line="360" w:lineRule="auto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- </w:t>
            </w: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وصف الطرق والتقنيات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المعتمدة لتحسين 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الإنتاج الحيوان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ي؛</w:t>
            </w:r>
          </w:p>
          <w:p w:rsidR="0007280F" w:rsidRPr="00B009CD" w:rsidRDefault="0007280F" w:rsidP="001E6FBA">
            <w:pPr>
              <w:bidi/>
              <w:spacing w:after="0" w:line="360" w:lineRule="auto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- </w:t>
            </w:r>
            <w:proofErr w:type="gramStart"/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استثمار</w:t>
            </w:r>
            <w:proofErr w:type="gramEnd"/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 معطيات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تتعلق ب</w:t>
            </w:r>
            <w:r w:rsidR="009B462C"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الطرق والتقنيات المعتمدة لتحسين </w:t>
            </w:r>
            <w:r w:rsidR="009560ED"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الإنتاج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الزراعي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و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الحيوان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ي؛</w:t>
            </w:r>
          </w:p>
          <w:p w:rsidR="0007280F" w:rsidRPr="00B009CD" w:rsidRDefault="0007280F" w:rsidP="001E6FBA">
            <w:pPr>
              <w:bidi/>
              <w:spacing w:after="0" w:line="360" w:lineRule="auto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- </w:t>
            </w: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إبداء الرأي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</w:t>
            </w:r>
            <w:proofErr w:type="gramStart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حول</w:t>
            </w:r>
            <w:proofErr w:type="gramEnd"/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بعض التقنيات والطرق المعتمدة لتحسين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الإنتاج الزراعي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والحيواني؛</w:t>
            </w:r>
          </w:p>
          <w:p w:rsidR="0007280F" w:rsidRPr="00B009CD" w:rsidRDefault="0007280F" w:rsidP="001E6FBA">
            <w:pPr>
              <w:numPr>
                <w:ilvl w:val="0"/>
                <w:numId w:val="2"/>
              </w:numPr>
              <w:bidi/>
              <w:spacing w:after="0" w:line="360" w:lineRule="auto"/>
              <w:ind w:left="233" w:hanging="142"/>
              <w:rPr>
                <w:rFonts w:cs="Arabic Transparent"/>
                <w:sz w:val="28"/>
                <w:szCs w:val="28"/>
                <w:lang w:bidi="ar-MA"/>
              </w:rPr>
            </w:pP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إبراز</w:t>
            </w:r>
            <w:r w:rsidRPr="00B009CD"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بعض </w:t>
            </w:r>
            <w:r w:rsidRPr="00B009CD"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  <w:t>الأخطار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المحتملة 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للمنتوجات الحيوانية المحسنة اصطناعيا 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على 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الصحية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؛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</w:t>
            </w:r>
          </w:p>
          <w:p w:rsidR="0007280F" w:rsidRPr="00B009CD" w:rsidRDefault="0007280F" w:rsidP="001E6FBA">
            <w:pPr>
              <w:numPr>
                <w:ilvl w:val="0"/>
                <w:numId w:val="2"/>
              </w:numPr>
              <w:bidi/>
              <w:spacing w:after="0" w:line="360" w:lineRule="auto"/>
              <w:ind w:left="233" w:hanging="142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وصف</w:t>
            </w:r>
            <w:r w:rsidRPr="00B009CD">
              <w:rPr>
                <w:rFonts w:cs="Arabic Transparent"/>
                <w:b/>
                <w:bCs/>
                <w:sz w:val="28"/>
                <w:szCs w:val="28"/>
                <w:rtl/>
                <w:lang w:bidi="ar-MA"/>
              </w:rPr>
              <w:t xml:space="preserve"> تقنيات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مراقبة جودة وصحة المنتوجات الحيوانية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؛</w:t>
            </w:r>
          </w:p>
          <w:p w:rsidR="0007280F" w:rsidRPr="00B009CD" w:rsidRDefault="0007280F" w:rsidP="001E6FBA">
            <w:pPr>
              <w:bidi/>
              <w:spacing w:after="0" w:line="360" w:lineRule="auto"/>
              <w:ind w:left="91"/>
              <w:rPr>
                <w:rFonts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- </w:t>
            </w: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bidi="ar-MA"/>
              </w:rPr>
              <w:t>اقتراح حلول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للحد من 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الأخطار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المحتملة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للمنتوجات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الزراعية 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lastRenderedPageBreak/>
              <w:t>و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الحيوانية المحسنة اصطناعي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>ا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 xml:space="preserve"> 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على </w:t>
            </w: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الصحية</w:t>
            </w:r>
            <w:r w:rsidRPr="00B009CD">
              <w:rPr>
                <w:rFonts w:cs="Arabic Transparent" w:hint="cs"/>
                <w:sz w:val="28"/>
                <w:szCs w:val="28"/>
                <w:rtl/>
                <w:lang w:bidi="ar-MA"/>
              </w:rPr>
              <w:t xml:space="preserve"> والبيئة.</w:t>
            </w:r>
          </w:p>
        </w:tc>
        <w:tc>
          <w:tcPr>
            <w:tcW w:w="562" w:type="pct"/>
          </w:tcPr>
          <w:p w:rsidR="0007280F" w:rsidRPr="00B009CD" w:rsidRDefault="0007280F" w:rsidP="001E6FBA">
            <w:pPr>
              <w:bidi/>
              <w:spacing w:after="0" w:line="360" w:lineRule="auto"/>
              <w:rPr>
                <w:rFonts w:cs="Arabic Transparent"/>
                <w:sz w:val="28"/>
                <w:szCs w:val="28"/>
                <w:rtl/>
                <w:lang w:bidi="ar-MA"/>
              </w:rPr>
            </w:pPr>
          </w:p>
        </w:tc>
      </w:tr>
    </w:tbl>
    <w:p w:rsidR="00F727BF" w:rsidRPr="00B009CD" w:rsidRDefault="006C492C" w:rsidP="006D39A2">
      <w:pPr>
        <w:bidi/>
        <w:spacing w:after="0" w:line="240" w:lineRule="auto"/>
        <w:rPr>
          <w:rFonts w:ascii="Times New Roman" w:hAnsi="Times New Roman" w:cs="Arabic Transparent"/>
          <w:b/>
          <w:bCs/>
          <w:sz w:val="32"/>
          <w:szCs w:val="32"/>
          <w:rtl/>
          <w:lang w:bidi="ar-MA"/>
        </w:rPr>
      </w:pPr>
      <w:r w:rsidRPr="00B009CD">
        <w:rPr>
          <w:rFonts w:cs="Arabic Transparent"/>
          <w:sz w:val="28"/>
          <w:szCs w:val="28"/>
          <w:rtl/>
        </w:rPr>
        <w:lastRenderedPageBreak/>
        <w:br w:type="page"/>
      </w:r>
      <w:r w:rsidR="00EE4EDB" w:rsidRPr="00B009CD">
        <w:rPr>
          <w:rFonts w:ascii="Times New Roman" w:hAnsi="Times New Roman" w:cs="Arabic Transparent" w:hint="cs"/>
          <w:b/>
          <w:bCs/>
          <w:sz w:val="32"/>
          <w:szCs w:val="32"/>
          <w:rtl/>
          <w:lang w:bidi="ar-MA"/>
        </w:rPr>
        <w:lastRenderedPageBreak/>
        <w:t xml:space="preserve"> 2</w:t>
      </w:r>
      <w:r w:rsidR="006D39A2" w:rsidRPr="00B009CD">
        <w:rPr>
          <w:rFonts w:ascii="Times New Roman" w:hAnsi="Times New Roman" w:cs="Arabic Transparent" w:hint="cs"/>
          <w:b/>
          <w:bCs/>
          <w:sz w:val="32"/>
          <w:szCs w:val="32"/>
          <w:rtl/>
          <w:lang w:bidi="ar-MA"/>
        </w:rPr>
        <w:t>.</w:t>
      </w:r>
      <w:r w:rsidR="00F727BF" w:rsidRPr="00B009CD">
        <w:rPr>
          <w:rFonts w:ascii="Times New Roman" w:hAnsi="Times New Roman" w:cs="Arabic Transparent" w:hint="cs"/>
          <w:b/>
          <w:bCs/>
          <w:sz w:val="32"/>
          <w:szCs w:val="32"/>
          <w:rtl/>
          <w:lang w:bidi="ar-MA"/>
        </w:rPr>
        <w:t xml:space="preserve"> جدول المهارات </w:t>
      </w:r>
    </w:p>
    <w:p w:rsidR="006C492C" w:rsidRPr="00B009CD" w:rsidRDefault="006C492C" w:rsidP="006C492C">
      <w:pPr>
        <w:bidi/>
        <w:spacing w:after="0"/>
        <w:rPr>
          <w:rFonts w:ascii="Times New Roman" w:hAnsi="Times New Roman" w:cs="Arabic Transparent"/>
          <w:b/>
          <w:bCs/>
          <w:sz w:val="18"/>
          <w:rtl/>
          <w:lang w:bidi="ar-MA"/>
        </w:rPr>
      </w:pPr>
    </w:p>
    <w:tbl>
      <w:tblPr>
        <w:bidiVisual/>
        <w:tblW w:w="4834" w:type="pct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ook w:val="04A0"/>
      </w:tblPr>
      <w:tblGrid>
        <w:gridCol w:w="2436"/>
        <w:gridCol w:w="11153"/>
        <w:gridCol w:w="1507"/>
      </w:tblGrid>
      <w:tr w:rsidR="00B009CD" w:rsidRPr="00B009CD" w:rsidTr="000E6A1E">
        <w:trPr>
          <w:jc w:val="center"/>
        </w:trPr>
        <w:tc>
          <w:tcPr>
            <w:tcW w:w="807" w:type="pct"/>
            <w:shd w:val="clear" w:color="auto" w:fill="F2F2F2"/>
          </w:tcPr>
          <w:p w:rsidR="00553BBB" w:rsidRPr="00B009CD" w:rsidRDefault="00553BBB" w:rsidP="00604B92">
            <w:pPr>
              <w:bidi/>
              <w:spacing w:after="0" w:line="240" w:lineRule="auto"/>
              <w:rPr>
                <w:rFonts w:ascii="Arial" w:hAnsi="Arial" w:cs="Arabic Transparent"/>
                <w:b/>
                <w:bCs/>
                <w:sz w:val="28"/>
                <w:szCs w:val="28"/>
                <w:rtl/>
                <w:lang w:eastAsia="fr-FR"/>
              </w:rPr>
            </w:pPr>
            <w:r w:rsidRPr="00B009CD">
              <w:rPr>
                <w:rFonts w:ascii="Arial" w:hAnsi="Arial" w:cs="Arabic Transparent" w:hint="cs"/>
                <w:b/>
                <w:bCs/>
                <w:sz w:val="28"/>
                <w:szCs w:val="28"/>
                <w:rtl/>
                <w:lang w:eastAsia="fr-FR"/>
              </w:rPr>
              <w:t xml:space="preserve">المجالات </w:t>
            </w:r>
            <w:proofErr w:type="spellStart"/>
            <w:r w:rsidRPr="00B009CD">
              <w:rPr>
                <w:rFonts w:ascii="Arial" w:hAnsi="Arial" w:cs="Arabic Transparent" w:hint="cs"/>
                <w:b/>
                <w:bCs/>
                <w:sz w:val="28"/>
                <w:szCs w:val="28"/>
                <w:rtl/>
                <w:lang w:eastAsia="fr-FR"/>
              </w:rPr>
              <w:t>المهارية</w:t>
            </w:r>
            <w:proofErr w:type="spellEnd"/>
          </w:p>
        </w:tc>
        <w:tc>
          <w:tcPr>
            <w:tcW w:w="3694" w:type="pct"/>
            <w:shd w:val="clear" w:color="auto" w:fill="F2F2F2"/>
          </w:tcPr>
          <w:p w:rsidR="00553BBB" w:rsidRPr="00B009CD" w:rsidRDefault="00553BBB" w:rsidP="00604B92">
            <w:pPr>
              <w:bidi/>
              <w:spacing w:after="0" w:line="240" w:lineRule="auto"/>
              <w:jc w:val="center"/>
              <w:rPr>
                <w:rFonts w:ascii="Arial" w:hAnsi="Arial" w:cs="Arabic Transparent"/>
                <w:b/>
                <w:bCs/>
                <w:sz w:val="28"/>
                <w:szCs w:val="28"/>
                <w:rtl/>
                <w:lang w:eastAsia="fr-FR"/>
              </w:rPr>
            </w:pPr>
            <w:r w:rsidRPr="00B009CD">
              <w:rPr>
                <w:rFonts w:ascii="Arial" w:hAnsi="Arial" w:cs="Arabic Transparent" w:hint="cs"/>
                <w:b/>
                <w:bCs/>
                <w:sz w:val="28"/>
                <w:szCs w:val="28"/>
                <w:rtl/>
                <w:lang w:eastAsia="fr-FR"/>
              </w:rPr>
              <w:t>المهارات</w:t>
            </w:r>
          </w:p>
        </w:tc>
        <w:tc>
          <w:tcPr>
            <w:tcW w:w="499" w:type="pct"/>
            <w:shd w:val="clear" w:color="auto" w:fill="F2F2F2"/>
          </w:tcPr>
          <w:p w:rsidR="00553BBB" w:rsidRPr="00B009CD" w:rsidRDefault="00553BBB" w:rsidP="0024200E">
            <w:pPr>
              <w:bidi/>
              <w:spacing w:after="0" w:line="240" w:lineRule="auto"/>
              <w:jc w:val="center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eastAsia="fr-FR"/>
              </w:rPr>
            </w:pP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eastAsia="fr-FR"/>
              </w:rPr>
              <w:t>نسبة</w:t>
            </w:r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eastAsia="fr-FR"/>
              </w:rPr>
              <w:t xml:space="preserve"> </w:t>
            </w: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eastAsia="fr-FR"/>
              </w:rPr>
              <w:t>الأهمية</w:t>
            </w: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lang w:eastAsia="fr-FR"/>
              </w:rPr>
              <w:t xml:space="preserve"> </w:t>
            </w: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eastAsia="fr-FR"/>
              </w:rPr>
              <w:t xml:space="preserve">( </w:t>
            </w: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lang w:eastAsia="fr-FR"/>
              </w:rPr>
              <w:t>%</w:t>
            </w: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eastAsia="fr-FR" w:bidi="ar-MA"/>
              </w:rPr>
              <w:t xml:space="preserve"> )</w:t>
            </w:r>
          </w:p>
        </w:tc>
      </w:tr>
      <w:tr w:rsidR="00B009CD" w:rsidRPr="00B009CD" w:rsidTr="000E6A1E">
        <w:trPr>
          <w:trHeight w:val="884"/>
          <w:jc w:val="center"/>
        </w:trPr>
        <w:tc>
          <w:tcPr>
            <w:tcW w:w="807" w:type="pct"/>
            <w:vAlign w:val="center"/>
          </w:tcPr>
          <w:p w:rsidR="00BC5FD5" w:rsidRPr="00B009CD" w:rsidRDefault="00BC5FD5" w:rsidP="00976200">
            <w:pPr>
              <w:bidi/>
              <w:spacing w:after="0" w:line="240" w:lineRule="auto"/>
              <w:rPr>
                <w:rFonts w:ascii="Arial" w:hAnsi="Arial" w:cs="Simplified Arabic"/>
                <w:b/>
                <w:bCs/>
                <w:sz w:val="28"/>
                <w:szCs w:val="28"/>
                <w:rtl/>
                <w:lang w:eastAsia="fr-FR"/>
              </w:rPr>
            </w:pPr>
            <w:proofErr w:type="gramStart"/>
            <w:r w:rsidRPr="00B009CD">
              <w:rPr>
                <w:rFonts w:ascii="Arial" w:hAnsi="Arial" w:cs="Arabic Transparent"/>
                <w:b/>
                <w:bCs/>
                <w:sz w:val="28"/>
                <w:szCs w:val="28"/>
                <w:rtl/>
                <w:lang w:eastAsia="fr-FR" w:bidi="ar-MA"/>
              </w:rPr>
              <w:t>استرداد</w:t>
            </w:r>
            <w:proofErr w:type="gramEnd"/>
            <w:r w:rsidRPr="00B009CD">
              <w:rPr>
                <w:rFonts w:ascii="Arial" w:hAnsi="Arial" w:cs="Arabic Transparent"/>
                <w:b/>
                <w:bCs/>
                <w:sz w:val="28"/>
                <w:szCs w:val="28"/>
                <w:rtl/>
                <w:lang w:eastAsia="fr-FR" w:bidi="ar-MA"/>
              </w:rPr>
              <w:t xml:space="preserve"> المعارف</w:t>
            </w:r>
          </w:p>
        </w:tc>
        <w:tc>
          <w:tcPr>
            <w:tcW w:w="3694" w:type="pct"/>
          </w:tcPr>
          <w:p w:rsidR="00691893" w:rsidRPr="00B009CD" w:rsidRDefault="00691893" w:rsidP="00691893">
            <w:pPr>
              <w:bidi/>
              <w:spacing w:after="0" w:line="240" w:lineRule="auto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</w:pPr>
          </w:p>
          <w:p w:rsidR="00593685" w:rsidRPr="00B009CD" w:rsidRDefault="00593685" w:rsidP="00593685">
            <w:pPr>
              <w:bidi/>
              <w:spacing w:after="0" w:line="240" w:lineRule="auto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</w:pPr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يختبر مكون </w:t>
            </w: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  <w:t>استرداد المعارف</w:t>
            </w:r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proofErr w:type="gramStart"/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bidi="ar-MA"/>
              </w:rPr>
              <w:t>مدى</w:t>
            </w:r>
            <w:proofErr w:type="gramEnd"/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 تحكم التلميذ والتلميذة في المعارف باستعمال</w:t>
            </w: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lang w:bidi="ar-MA"/>
              </w:rPr>
              <w:t xml:space="preserve"> </w:t>
            </w:r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الاختبارات الموضوعية: </w:t>
            </w:r>
          </w:p>
          <w:p w:rsidR="00593685" w:rsidRPr="00B009CD" w:rsidRDefault="00593685" w:rsidP="00593685">
            <w:pPr>
              <w:numPr>
                <w:ilvl w:val="0"/>
                <w:numId w:val="17"/>
              </w:numPr>
              <w:bidi/>
              <w:spacing w:after="0" w:line="240" w:lineRule="auto"/>
              <w:ind w:left="360" w:firstLine="10"/>
              <w:rPr>
                <w:rFonts w:ascii="Times New Roman" w:hAnsi="Times New Roman" w:cs="Arabic Transparent"/>
                <w:sz w:val="28"/>
                <w:szCs w:val="28"/>
                <w:lang w:bidi="ar-MA"/>
              </w:rPr>
            </w:pPr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أسئلة</w:t>
            </w:r>
            <w:r w:rsidRPr="00B009CD"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  <w:t xml:space="preserve"> الاختيار من متعدد (</w:t>
            </w:r>
            <w:r w:rsidRPr="00B009CD">
              <w:rPr>
                <w:rFonts w:ascii="Times New Roman" w:hAnsi="Times New Roman" w:cs="Arabic Transparent"/>
                <w:sz w:val="28"/>
                <w:szCs w:val="28"/>
                <w:lang w:bidi="ar-MA"/>
              </w:rPr>
              <w:t>QCM</w:t>
            </w:r>
            <w:r w:rsidRPr="00B009CD"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  <w:t>)</w:t>
            </w:r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؛</w:t>
            </w:r>
          </w:p>
          <w:p w:rsidR="00593685" w:rsidRPr="00B009CD" w:rsidRDefault="00593685" w:rsidP="00593685">
            <w:pPr>
              <w:numPr>
                <w:ilvl w:val="0"/>
                <w:numId w:val="17"/>
              </w:numPr>
              <w:bidi/>
              <w:spacing w:after="0" w:line="240" w:lineRule="auto"/>
              <w:ind w:left="360" w:firstLine="10"/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</w:pPr>
            <w:proofErr w:type="gramStart"/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أسئلة</w:t>
            </w:r>
            <w:proofErr w:type="gramEnd"/>
            <w:r w:rsidRPr="00B009CD"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  <w:t xml:space="preserve"> </w:t>
            </w:r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الصواب وال</w:t>
            </w:r>
            <w:r w:rsidRPr="00B009CD"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  <w:t>خطأ</w:t>
            </w:r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؛</w:t>
            </w:r>
          </w:p>
          <w:p w:rsidR="00593685" w:rsidRPr="00B009CD" w:rsidRDefault="00593685" w:rsidP="00593685">
            <w:pPr>
              <w:numPr>
                <w:ilvl w:val="0"/>
                <w:numId w:val="17"/>
              </w:numPr>
              <w:bidi/>
              <w:spacing w:after="0" w:line="240" w:lineRule="auto"/>
              <w:ind w:left="360" w:firstLine="10"/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</w:pPr>
            <w:proofErr w:type="gramStart"/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أسئلة</w:t>
            </w:r>
            <w:proofErr w:type="gramEnd"/>
            <w:r w:rsidRPr="00B009CD"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  <w:t xml:space="preserve"> </w:t>
            </w:r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 xml:space="preserve">الوصل </w:t>
            </w:r>
            <w:r w:rsidRPr="00B009CD"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  <w:t>(المزاوجة)</w:t>
            </w:r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؛</w:t>
            </w:r>
          </w:p>
          <w:p w:rsidR="00593685" w:rsidRPr="00B009CD" w:rsidRDefault="00593685" w:rsidP="00593685">
            <w:pPr>
              <w:numPr>
                <w:ilvl w:val="0"/>
                <w:numId w:val="17"/>
              </w:numPr>
              <w:bidi/>
              <w:spacing w:after="0" w:line="240" w:lineRule="auto"/>
              <w:ind w:left="360" w:firstLine="10"/>
              <w:rPr>
                <w:rFonts w:ascii="Times New Roman" w:hAnsi="Times New Roman" w:cs="Arabic Transparent"/>
                <w:sz w:val="28"/>
                <w:szCs w:val="28"/>
                <w:lang w:bidi="ar-MA"/>
              </w:rPr>
            </w:pPr>
            <w:proofErr w:type="gramStart"/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أسئلة</w:t>
            </w:r>
            <w:proofErr w:type="gramEnd"/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 xml:space="preserve"> الترتيب والتصنيف؛</w:t>
            </w:r>
          </w:p>
          <w:p w:rsidR="00BC5FD5" w:rsidRPr="00B009CD" w:rsidRDefault="00593685" w:rsidP="00593685">
            <w:pPr>
              <w:numPr>
                <w:ilvl w:val="0"/>
                <w:numId w:val="17"/>
              </w:numPr>
              <w:bidi/>
              <w:spacing w:after="0" w:line="240" w:lineRule="auto"/>
              <w:ind w:left="654" w:hanging="284"/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أسئلة</w:t>
            </w:r>
            <w:r w:rsidRPr="00B009CD"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  <w:t xml:space="preserve"> الإجابات القصيرة</w:t>
            </w:r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 xml:space="preserve"> (تعاريف، </w:t>
            </w:r>
            <w:r w:rsidRPr="00B009CD"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  <w:t xml:space="preserve">أسماء </w:t>
            </w:r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ا</w:t>
            </w:r>
            <w:r w:rsidRPr="00B009CD"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  <w:t>لعناصر المرقمة على رس</w:t>
            </w:r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و</w:t>
            </w:r>
            <w:r w:rsidRPr="00B009CD"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  <w:t>م أو رس</w:t>
            </w:r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و</w:t>
            </w:r>
            <w:r w:rsidRPr="00B009CD"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  <w:t>م تخطيطي</w:t>
            </w:r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، معرفة النظريات والقوانين، المصطلحات، الحقائق،...).</w:t>
            </w:r>
          </w:p>
        </w:tc>
        <w:tc>
          <w:tcPr>
            <w:tcW w:w="499" w:type="pct"/>
            <w:vAlign w:val="center"/>
          </w:tcPr>
          <w:p w:rsidR="00BC5FD5" w:rsidRPr="00B009CD" w:rsidRDefault="00BC5FD5" w:rsidP="00965386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fr-FR"/>
              </w:rPr>
            </w:pPr>
            <w:r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fr-FR"/>
              </w:rPr>
              <w:t>25</w:t>
            </w:r>
          </w:p>
        </w:tc>
      </w:tr>
      <w:tr w:rsidR="00B009CD" w:rsidRPr="00B009CD" w:rsidTr="000E6A1E">
        <w:trPr>
          <w:trHeight w:val="699"/>
          <w:jc w:val="center"/>
        </w:trPr>
        <w:tc>
          <w:tcPr>
            <w:tcW w:w="807" w:type="pct"/>
            <w:vAlign w:val="center"/>
          </w:tcPr>
          <w:p w:rsidR="00553BBB" w:rsidRPr="00B009CD" w:rsidRDefault="00553BBB" w:rsidP="00604B92">
            <w:pPr>
              <w:bidi/>
              <w:spacing w:after="0" w:line="240" w:lineRule="auto"/>
              <w:rPr>
                <w:rFonts w:ascii="Arial" w:hAnsi="Arial" w:cs="Arabic Transparent"/>
                <w:b/>
                <w:bCs/>
                <w:sz w:val="28"/>
                <w:szCs w:val="28"/>
                <w:rtl/>
                <w:lang w:eastAsia="fr-FR" w:bidi="ar-MA"/>
              </w:rPr>
            </w:pPr>
            <w:proofErr w:type="gramStart"/>
            <w:r w:rsidRPr="00B009CD">
              <w:rPr>
                <w:rFonts w:ascii="Arial" w:hAnsi="Arial" w:cs="Arabic Transparent" w:hint="cs"/>
                <w:b/>
                <w:bCs/>
                <w:sz w:val="28"/>
                <w:szCs w:val="28"/>
                <w:rtl/>
                <w:lang w:eastAsia="fr-FR" w:bidi="ar-MA"/>
              </w:rPr>
              <w:t>الاستدلال</w:t>
            </w:r>
            <w:proofErr w:type="gramEnd"/>
            <w:r w:rsidRPr="00B009CD">
              <w:rPr>
                <w:rFonts w:ascii="Arial" w:hAnsi="Arial" w:cs="Arabic Transparent" w:hint="cs"/>
                <w:b/>
                <w:bCs/>
                <w:sz w:val="28"/>
                <w:szCs w:val="28"/>
                <w:rtl/>
                <w:lang w:eastAsia="fr-FR" w:bidi="ar-MA"/>
              </w:rPr>
              <w:t xml:space="preserve"> العلمي</w:t>
            </w:r>
          </w:p>
          <w:p w:rsidR="00553BBB" w:rsidRPr="00B009CD" w:rsidRDefault="00553BBB" w:rsidP="00604B92">
            <w:pPr>
              <w:bidi/>
              <w:spacing w:after="0" w:line="240" w:lineRule="auto"/>
              <w:rPr>
                <w:rFonts w:ascii="Arial" w:hAnsi="Arial" w:cs="Arabic Transparent"/>
                <w:b/>
                <w:bCs/>
                <w:sz w:val="28"/>
                <w:szCs w:val="28"/>
                <w:rtl/>
                <w:lang w:eastAsia="fr-FR" w:bidi="ar-MA"/>
              </w:rPr>
            </w:pPr>
            <w:proofErr w:type="gramStart"/>
            <w:r w:rsidRPr="00B009CD">
              <w:rPr>
                <w:rFonts w:ascii="Arial" w:hAnsi="Arial" w:cs="Arabic Transparent" w:hint="cs"/>
                <w:b/>
                <w:bCs/>
                <w:sz w:val="28"/>
                <w:szCs w:val="28"/>
                <w:rtl/>
                <w:lang w:eastAsia="fr-FR" w:bidi="ar-MA"/>
              </w:rPr>
              <w:t>والتواصل</w:t>
            </w:r>
            <w:proofErr w:type="gramEnd"/>
            <w:r w:rsidRPr="00B009CD">
              <w:rPr>
                <w:rFonts w:ascii="Arial" w:hAnsi="Arial" w:cs="Arabic Transparent" w:hint="cs"/>
                <w:b/>
                <w:bCs/>
                <w:sz w:val="28"/>
                <w:szCs w:val="28"/>
                <w:rtl/>
                <w:lang w:eastAsia="fr-FR" w:bidi="ar-MA"/>
              </w:rPr>
              <w:t xml:space="preserve"> الكتابي والبياني</w:t>
            </w:r>
          </w:p>
        </w:tc>
        <w:tc>
          <w:tcPr>
            <w:tcW w:w="3694" w:type="pct"/>
          </w:tcPr>
          <w:p w:rsidR="00691893" w:rsidRPr="00B009CD" w:rsidRDefault="00691893" w:rsidP="00E93CC3">
            <w:pPr>
              <w:bidi/>
              <w:spacing w:after="0" w:line="240" w:lineRule="auto"/>
              <w:rPr>
                <w:rFonts w:ascii="Times New Roman" w:hAnsi="Times New Roman" w:cs="Arabic Transparent"/>
                <w:b/>
                <w:bCs/>
                <w:sz w:val="16"/>
                <w:szCs w:val="18"/>
                <w:rtl/>
                <w:lang w:bidi="ar-MA"/>
              </w:rPr>
            </w:pPr>
          </w:p>
          <w:p w:rsidR="00741936" w:rsidRPr="00B009CD" w:rsidRDefault="00741936" w:rsidP="00691893">
            <w:pPr>
              <w:bidi/>
              <w:spacing w:after="0" w:line="240" w:lineRule="auto"/>
              <w:rPr>
                <w:rFonts w:ascii="Times New Roman" w:hAnsi="Times New Roman" w:cs="Arabic Transparent"/>
                <w:b/>
                <w:bCs/>
                <w:sz w:val="28"/>
                <w:szCs w:val="28"/>
                <w:lang w:bidi="ar-MA"/>
              </w:rPr>
            </w:pPr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يختبر </w:t>
            </w:r>
            <w:proofErr w:type="gramStart"/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bidi="ar-MA"/>
              </w:rPr>
              <w:t>مكون</w:t>
            </w:r>
            <w:proofErr w:type="gramEnd"/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="00137C36"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bidi="ar-MA"/>
              </w:rPr>
              <w:t>الاستدلال العلمي و</w:t>
            </w:r>
            <w:r w:rsidR="00E93CC3"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التواصل </w:t>
            </w:r>
            <w:r w:rsidR="00137C36"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bidi="ar-MA"/>
              </w:rPr>
              <w:t>البياني</w:t>
            </w:r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r w:rsidR="00E93CC3"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والكتابي </w:t>
            </w:r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bidi="ar-MA"/>
              </w:rPr>
              <w:t>مدى تحكم التلميذ والتلميذة في المهارات والمواقف الآتية:</w:t>
            </w:r>
          </w:p>
          <w:p w:rsidR="00553BBB" w:rsidRPr="00B009CD" w:rsidRDefault="00553BBB" w:rsidP="00593685">
            <w:pPr>
              <w:numPr>
                <w:ilvl w:val="0"/>
                <w:numId w:val="17"/>
              </w:numPr>
              <w:bidi/>
              <w:spacing w:after="0" w:line="240" w:lineRule="auto"/>
              <w:ind w:left="360" w:firstLine="10"/>
              <w:rPr>
                <w:rFonts w:ascii="Times New Roman" w:hAnsi="Times New Roman" w:cs="Arabic Transparent"/>
                <w:sz w:val="28"/>
                <w:szCs w:val="28"/>
                <w:lang w:bidi="ar-MA"/>
              </w:rPr>
            </w:pPr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تحديد وصياغة مشكل علمي.</w:t>
            </w:r>
          </w:p>
          <w:p w:rsidR="00553BBB" w:rsidRPr="00B009CD" w:rsidRDefault="00553BBB" w:rsidP="00593685">
            <w:pPr>
              <w:numPr>
                <w:ilvl w:val="0"/>
                <w:numId w:val="17"/>
              </w:numPr>
              <w:bidi/>
              <w:spacing w:after="0" w:line="240" w:lineRule="auto"/>
              <w:ind w:left="360" w:firstLine="10"/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</w:pPr>
            <w:proofErr w:type="gramStart"/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توظيف</w:t>
            </w:r>
            <w:proofErr w:type="gramEnd"/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 xml:space="preserve"> المكتسبات وانتقاء وتنظيم المعلومات المرتبطة بالموضوع.</w:t>
            </w:r>
          </w:p>
          <w:p w:rsidR="00553BBB" w:rsidRPr="00B009CD" w:rsidRDefault="00553BBB" w:rsidP="00593685">
            <w:pPr>
              <w:numPr>
                <w:ilvl w:val="0"/>
                <w:numId w:val="18"/>
              </w:numPr>
              <w:bidi/>
              <w:spacing w:after="0" w:line="240" w:lineRule="auto"/>
              <w:ind w:left="360" w:firstLine="10"/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ربط المعلومات بالمكتسبات لحل المشكل العلمي المطروح.</w:t>
            </w:r>
          </w:p>
          <w:p w:rsidR="00976200" w:rsidRPr="00B009CD" w:rsidRDefault="00553BBB" w:rsidP="00593685">
            <w:pPr>
              <w:numPr>
                <w:ilvl w:val="0"/>
                <w:numId w:val="18"/>
              </w:numPr>
              <w:bidi/>
              <w:spacing w:after="0" w:line="240" w:lineRule="auto"/>
              <w:ind w:left="360" w:firstLine="10"/>
              <w:rPr>
                <w:rFonts w:ascii="Times New Roman" w:hAnsi="Times New Roman" w:cs="Arabic Transparent"/>
                <w:sz w:val="28"/>
                <w:szCs w:val="28"/>
                <w:lang w:bidi="ar-MA"/>
              </w:rPr>
            </w:pPr>
            <w:proofErr w:type="gramStart"/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اقتراح</w:t>
            </w:r>
            <w:proofErr w:type="gramEnd"/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 xml:space="preserve"> وصياغة فرضيةّ أو فرضيات مرتبطة بالمشكل العلمي.</w:t>
            </w:r>
            <w:r w:rsidR="00976200"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 xml:space="preserve"> </w:t>
            </w:r>
          </w:p>
          <w:p w:rsidR="00553BBB" w:rsidRPr="00B009CD" w:rsidRDefault="00976200" w:rsidP="00593685">
            <w:pPr>
              <w:numPr>
                <w:ilvl w:val="0"/>
                <w:numId w:val="18"/>
              </w:numPr>
              <w:bidi/>
              <w:spacing w:after="0" w:line="240" w:lineRule="auto"/>
              <w:ind w:left="360" w:firstLine="10"/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توظيف المعلومات في حل المشكل العلمي المطروح أو في تفسير الظاهرة المطروحة للدراسة.</w:t>
            </w:r>
          </w:p>
          <w:p w:rsidR="00553BBB" w:rsidRPr="00B009CD" w:rsidRDefault="00553BBB" w:rsidP="00593685">
            <w:pPr>
              <w:numPr>
                <w:ilvl w:val="0"/>
                <w:numId w:val="18"/>
              </w:numPr>
              <w:bidi/>
              <w:spacing w:after="0" w:line="240" w:lineRule="auto"/>
              <w:ind w:left="360" w:firstLine="10"/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</w:pPr>
            <w:proofErr w:type="gramStart"/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اقتراح</w:t>
            </w:r>
            <w:proofErr w:type="gramEnd"/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 xml:space="preserve"> أدوات مناسبة لاختبار الفرضية أو الفرضيات.</w:t>
            </w:r>
          </w:p>
          <w:p w:rsidR="00553BBB" w:rsidRPr="00B009CD" w:rsidRDefault="00553BBB" w:rsidP="00593685">
            <w:pPr>
              <w:numPr>
                <w:ilvl w:val="0"/>
                <w:numId w:val="18"/>
              </w:numPr>
              <w:bidi/>
              <w:spacing w:after="0" w:line="240" w:lineRule="auto"/>
              <w:ind w:left="360" w:firstLine="10"/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 xml:space="preserve">وصف </w:t>
            </w:r>
            <w:proofErr w:type="gramStart"/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وتحليل</w:t>
            </w:r>
            <w:proofErr w:type="gramEnd"/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 xml:space="preserve"> المعطيات العلمية.</w:t>
            </w:r>
          </w:p>
          <w:p w:rsidR="00553BBB" w:rsidRPr="00B009CD" w:rsidRDefault="00553BBB" w:rsidP="00593685">
            <w:pPr>
              <w:numPr>
                <w:ilvl w:val="0"/>
                <w:numId w:val="18"/>
              </w:numPr>
              <w:bidi/>
              <w:spacing w:after="0" w:line="240" w:lineRule="auto"/>
              <w:ind w:left="360" w:firstLine="10"/>
              <w:rPr>
                <w:rFonts w:ascii="Times New Roman" w:hAnsi="Times New Roman" w:cs="Arabic Transparent"/>
                <w:sz w:val="28"/>
                <w:szCs w:val="28"/>
                <w:lang w:bidi="ar-MA"/>
              </w:rPr>
            </w:pPr>
            <w:proofErr w:type="gramStart"/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مقارنة</w:t>
            </w:r>
            <w:proofErr w:type="gramEnd"/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 xml:space="preserve"> المعطيات وتفسير النتائج.</w:t>
            </w:r>
          </w:p>
          <w:p w:rsidR="00553BBB" w:rsidRPr="00B009CD" w:rsidRDefault="00553BBB" w:rsidP="00593685">
            <w:pPr>
              <w:numPr>
                <w:ilvl w:val="0"/>
                <w:numId w:val="18"/>
              </w:numPr>
              <w:bidi/>
              <w:spacing w:after="0" w:line="240" w:lineRule="auto"/>
              <w:ind w:left="360" w:firstLine="10"/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الخروج باستنتاجات وتعميم النتائج.</w:t>
            </w:r>
          </w:p>
          <w:p w:rsidR="00553BBB" w:rsidRPr="00B009CD" w:rsidRDefault="00553BBB" w:rsidP="00593685">
            <w:pPr>
              <w:numPr>
                <w:ilvl w:val="0"/>
                <w:numId w:val="18"/>
              </w:numPr>
              <w:bidi/>
              <w:spacing w:after="0" w:line="240" w:lineRule="auto"/>
              <w:ind w:left="360" w:firstLine="10"/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</w:pPr>
            <w:proofErr w:type="gramStart"/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توظيف</w:t>
            </w:r>
            <w:proofErr w:type="gramEnd"/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 xml:space="preserve"> المبادئ والقوانين والنماذج لتفسير الظواهر والمعطيات العلمية.</w:t>
            </w:r>
          </w:p>
          <w:p w:rsidR="00553BBB" w:rsidRPr="00B009CD" w:rsidRDefault="00553BBB" w:rsidP="00593685">
            <w:pPr>
              <w:numPr>
                <w:ilvl w:val="0"/>
                <w:numId w:val="18"/>
              </w:numPr>
              <w:bidi/>
              <w:spacing w:after="0" w:line="240" w:lineRule="auto"/>
              <w:ind w:left="360" w:firstLine="10"/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تركيب المعلومات والمعطيات والأفكار بشكل واضح.</w:t>
            </w:r>
          </w:p>
          <w:p w:rsidR="00553BBB" w:rsidRPr="00B009CD" w:rsidRDefault="00553BBB" w:rsidP="00593685">
            <w:pPr>
              <w:numPr>
                <w:ilvl w:val="0"/>
                <w:numId w:val="18"/>
              </w:numPr>
              <w:bidi/>
              <w:spacing w:after="0" w:line="240" w:lineRule="auto"/>
              <w:ind w:left="360" w:firstLine="10"/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إبداء رأي والبرهنة عليه.</w:t>
            </w:r>
          </w:p>
          <w:p w:rsidR="00553BBB" w:rsidRPr="00B009CD" w:rsidRDefault="00553BBB" w:rsidP="00593685">
            <w:pPr>
              <w:pStyle w:val="Paragraphedeliste"/>
              <w:numPr>
                <w:ilvl w:val="0"/>
                <w:numId w:val="13"/>
              </w:numPr>
              <w:bidi/>
              <w:spacing w:after="0" w:line="240" w:lineRule="auto"/>
              <w:ind w:left="410" w:firstLine="10"/>
              <w:rPr>
                <w:rFonts w:ascii="Arial" w:hAnsi="Arial" w:cs="Arabic Transparent"/>
                <w:sz w:val="28"/>
                <w:szCs w:val="28"/>
                <w:rtl/>
                <w:lang w:eastAsia="fr-FR"/>
              </w:rPr>
            </w:pPr>
            <w:r w:rsidRPr="00B009CD">
              <w:rPr>
                <w:rFonts w:ascii="Arial" w:hAnsi="Arial" w:cs="Arabic Transparent" w:hint="cs"/>
                <w:sz w:val="28"/>
                <w:szCs w:val="28"/>
                <w:rtl/>
                <w:lang w:eastAsia="fr-FR"/>
              </w:rPr>
              <w:t>تمثيل بنية أو ظاهرة بيولوجية أو جيولوجية بواسطة رسم تخطيطي.</w:t>
            </w:r>
          </w:p>
          <w:p w:rsidR="00553BBB" w:rsidRPr="00B009CD" w:rsidRDefault="00553BBB" w:rsidP="00593685">
            <w:pPr>
              <w:pStyle w:val="Paragraphedeliste"/>
              <w:numPr>
                <w:ilvl w:val="0"/>
                <w:numId w:val="13"/>
              </w:numPr>
              <w:bidi/>
              <w:spacing w:after="0" w:line="240" w:lineRule="auto"/>
              <w:ind w:left="410" w:firstLine="10"/>
              <w:rPr>
                <w:rFonts w:ascii="Arial" w:hAnsi="Arial" w:cs="Arabic Transparent"/>
                <w:sz w:val="28"/>
                <w:szCs w:val="28"/>
                <w:rtl/>
                <w:lang w:eastAsia="fr-FR"/>
              </w:rPr>
            </w:pPr>
            <w:r w:rsidRPr="00B009CD">
              <w:rPr>
                <w:rFonts w:ascii="Arial" w:hAnsi="Arial" w:cs="Arabic Transparent" w:hint="cs"/>
                <w:sz w:val="28"/>
                <w:szCs w:val="28"/>
                <w:rtl/>
                <w:lang w:eastAsia="fr-FR"/>
              </w:rPr>
              <w:lastRenderedPageBreak/>
              <w:t xml:space="preserve">ترجمة معطيات رقمية إلى </w:t>
            </w:r>
            <w:proofErr w:type="spellStart"/>
            <w:r w:rsidRPr="00B009CD">
              <w:rPr>
                <w:rFonts w:ascii="Arial" w:hAnsi="Arial" w:cs="Arabic Transparent" w:hint="cs"/>
                <w:sz w:val="28"/>
                <w:szCs w:val="28"/>
                <w:rtl/>
                <w:lang w:eastAsia="fr-FR"/>
              </w:rPr>
              <w:t>مبيان</w:t>
            </w:r>
            <w:proofErr w:type="spellEnd"/>
            <w:r w:rsidRPr="00B009CD">
              <w:rPr>
                <w:rFonts w:ascii="Arial" w:hAnsi="Arial" w:cs="Arabic Transparent" w:hint="cs"/>
                <w:sz w:val="28"/>
                <w:szCs w:val="28"/>
                <w:rtl/>
                <w:lang w:eastAsia="fr-FR"/>
              </w:rPr>
              <w:t xml:space="preserve"> أو جدول أو نص.</w:t>
            </w:r>
          </w:p>
          <w:p w:rsidR="00553BBB" w:rsidRPr="00B009CD" w:rsidRDefault="00553BBB" w:rsidP="00593685">
            <w:pPr>
              <w:pStyle w:val="Paragraphedeliste"/>
              <w:numPr>
                <w:ilvl w:val="0"/>
                <w:numId w:val="13"/>
              </w:numPr>
              <w:bidi/>
              <w:spacing w:after="0" w:line="240" w:lineRule="auto"/>
              <w:ind w:left="410" w:firstLine="10"/>
              <w:rPr>
                <w:rFonts w:ascii="Arial" w:hAnsi="Arial" w:cs="Arabic Transparent"/>
                <w:sz w:val="28"/>
                <w:szCs w:val="28"/>
                <w:rtl/>
                <w:lang w:eastAsia="fr-FR"/>
              </w:rPr>
            </w:pPr>
            <w:r w:rsidRPr="00B009CD">
              <w:rPr>
                <w:rFonts w:ascii="Arial" w:hAnsi="Arial" w:cs="Arabic Transparent" w:hint="cs"/>
                <w:sz w:val="28"/>
                <w:szCs w:val="28"/>
                <w:rtl/>
                <w:lang w:eastAsia="fr-FR"/>
              </w:rPr>
              <w:t>إنجاز رسم تخطيطي وظيفي.</w:t>
            </w:r>
          </w:p>
          <w:p w:rsidR="00553BBB" w:rsidRPr="00B009CD" w:rsidRDefault="00553BBB" w:rsidP="00593685">
            <w:pPr>
              <w:numPr>
                <w:ilvl w:val="0"/>
                <w:numId w:val="13"/>
              </w:numPr>
              <w:bidi/>
              <w:spacing w:after="0" w:line="240" w:lineRule="auto"/>
              <w:ind w:left="383" w:firstLine="10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</w:pPr>
            <w:r w:rsidRPr="00B009CD">
              <w:rPr>
                <w:rFonts w:ascii="Arial" w:hAnsi="Arial" w:cs="Arabic Transparent" w:hint="cs"/>
                <w:sz w:val="28"/>
                <w:szCs w:val="28"/>
                <w:rtl/>
                <w:lang w:eastAsia="fr-FR"/>
              </w:rPr>
              <w:t>إنجاز رسم تخطيطي تركيبي</w:t>
            </w:r>
            <w:r w:rsidRPr="00B009CD">
              <w:rPr>
                <w:rFonts w:cs="Arabic Transparent"/>
                <w:sz w:val="28"/>
                <w:szCs w:val="28"/>
                <w:rtl/>
                <w:lang w:eastAsia="fr-FR"/>
              </w:rPr>
              <w:t xml:space="preserve"> أو </w:t>
            </w:r>
            <w:proofErr w:type="gramStart"/>
            <w:r w:rsidRPr="00B009CD">
              <w:rPr>
                <w:rFonts w:cs="Arabic Transparent"/>
                <w:sz w:val="28"/>
                <w:szCs w:val="28"/>
                <w:rtl/>
                <w:lang w:eastAsia="fr-FR"/>
              </w:rPr>
              <w:t>خطاطة</w:t>
            </w:r>
            <w:proofErr w:type="gramEnd"/>
            <w:r w:rsidRPr="00B009CD">
              <w:rPr>
                <w:rFonts w:cs="Arabic Transparent"/>
                <w:sz w:val="28"/>
                <w:szCs w:val="28"/>
                <w:rtl/>
                <w:lang w:eastAsia="fr-FR"/>
              </w:rPr>
              <w:t>.</w:t>
            </w:r>
          </w:p>
        </w:tc>
        <w:tc>
          <w:tcPr>
            <w:tcW w:w="499" w:type="pct"/>
            <w:vAlign w:val="center"/>
          </w:tcPr>
          <w:p w:rsidR="00553BBB" w:rsidRPr="00B009CD" w:rsidRDefault="00335A30" w:rsidP="000449F1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fr-FR"/>
              </w:rPr>
            </w:pPr>
            <w:r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fr-FR"/>
              </w:rPr>
              <w:lastRenderedPageBreak/>
              <w:t>75</w:t>
            </w:r>
          </w:p>
        </w:tc>
      </w:tr>
    </w:tbl>
    <w:p w:rsidR="001E6FBA" w:rsidRPr="00B009CD" w:rsidRDefault="001E6FBA" w:rsidP="009560ED">
      <w:pPr>
        <w:bidi/>
        <w:spacing w:after="0" w:line="240" w:lineRule="auto"/>
        <w:rPr>
          <w:rFonts w:ascii="Times New Roman" w:hAnsi="Times New Roman" w:cs="Arabic Transparent"/>
          <w:b/>
          <w:bCs/>
          <w:sz w:val="32"/>
          <w:szCs w:val="32"/>
          <w:rtl/>
          <w:lang w:bidi="ar-MA"/>
        </w:rPr>
        <w:sectPr w:rsidR="001E6FBA" w:rsidRPr="00B009CD" w:rsidSect="00B03D42">
          <w:pgSz w:w="16838" w:h="11906" w:orient="landscape"/>
          <w:pgMar w:top="720" w:right="720" w:bottom="720" w:left="720" w:header="709" w:footer="244" w:gutter="0"/>
          <w:cols w:space="708"/>
          <w:docGrid w:linePitch="360"/>
        </w:sectPr>
      </w:pPr>
    </w:p>
    <w:p w:rsidR="0051238E" w:rsidRPr="00B009CD" w:rsidRDefault="0051238E" w:rsidP="0051238E">
      <w:pPr>
        <w:bidi/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rtl/>
          <w:lang w:bidi="ar-MA"/>
        </w:rPr>
      </w:pPr>
      <w:r w:rsidRPr="00B009CD">
        <w:rPr>
          <w:rFonts w:asciiTheme="majorBidi" w:hAnsiTheme="majorBidi" w:cstheme="majorBidi"/>
          <w:b/>
          <w:bCs/>
          <w:sz w:val="32"/>
          <w:szCs w:val="32"/>
          <w:rtl/>
          <w:lang w:bidi="ar-MA"/>
        </w:rPr>
        <w:lastRenderedPageBreak/>
        <w:t xml:space="preserve">3. </w:t>
      </w:r>
      <w:r w:rsidR="00EB76C1" w:rsidRPr="00B009CD">
        <w:rPr>
          <w:rFonts w:asciiTheme="majorBidi" w:hAnsiTheme="majorBidi" w:cstheme="majorBidi"/>
          <w:b/>
          <w:bCs/>
          <w:sz w:val="32"/>
          <w:szCs w:val="32"/>
          <w:rtl/>
          <w:lang w:bidi="ar-MA"/>
        </w:rPr>
        <w:t xml:space="preserve">جدول التخصيص (الجدول التركيبي: </w:t>
      </w:r>
      <w:proofErr w:type="gramStart"/>
      <w:r w:rsidR="00EB76C1" w:rsidRPr="00B009CD">
        <w:rPr>
          <w:rFonts w:asciiTheme="majorBidi" w:hAnsiTheme="majorBidi" w:cstheme="majorBidi"/>
          <w:b/>
          <w:bCs/>
          <w:sz w:val="32"/>
          <w:szCs w:val="32"/>
          <w:rtl/>
          <w:lang w:bidi="ar-MA"/>
        </w:rPr>
        <w:t>مضامين</w:t>
      </w:r>
      <w:proofErr w:type="gramEnd"/>
      <w:r w:rsidR="00EB76C1" w:rsidRPr="00B009CD">
        <w:rPr>
          <w:rFonts w:asciiTheme="majorBidi" w:hAnsiTheme="majorBidi" w:cstheme="majorBidi"/>
          <w:b/>
          <w:bCs/>
          <w:sz w:val="32"/>
          <w:szCs w:val="32"/>
          <w:rtl/>
          <w:lang w:bidi="ar-MA"/>
        </w:rPr>
        <w:t xml:space="preserve"> / مهارات)</w:t>
      </w:r>
    </w:p>
    <w:p w:rsidR="00EB76C1" w:rsidRPr="00B009CD" w:rsidRDefault="009D6D38" w:rsidP="0051238E">
      <w:pPr>
        <w:bidi/>
        <w:spacing w:after="0" w:line="240" w:lineRule="auto"/>
        <w:rPr>
          <w:rtl/>
        </w:rPr>
      </w:pPr>
      <w:r w:rsidRPr="00B009CD">
        <w:rPr>
          <w:rtl/>
        </w:rPr>
        <w:t xml:space="preserve"> </w:t>
      </w:r>
    </w:p>
    <w:p w:rsidR="001E7207" w:rsidRPr="00B009CD" w:rsidRDefault="00553BBB" w:rsidP="0051238E">
      <w:pPr>
        <w:bidi/>
        <w:spacing w:after="0" w:line="240" w:lineRule="auto"/>
        <w:jc w:val="both"/>
        <w:rPr>
          <w:rFonts w:cs="Arabic Transparent"/>
          <w:sz w:val="28"/>
          <w:szCs w:val="28"/>
          <w:rtl/>
        </w:rPr>
      </w:pPr>
      <w:r w:rsidRPr="00B009CD">
        <w:rPr>
          <w:rFonts w:cs="Arabic Transparent" w:hint="cs"/>
          <w:sz w:val="28"/>
          <w:szCs w:val="28"/>
          <w:rtl/>
          <w:lang w:bidi="ar-MA"/>
        </w:rPr>
        <w:t>تبعا ل</w:t>
      </w:r>
      <w:r w:rsidR="005C5DD4" w:rsidRPr="00B009CD">
        <w:rPr>
          <w:rFonts w:cs="Arabic Transparent" w:hint="cs"/>
          <w:sz w:val="28"/>
          <w:szCs w:val="28"/>
          <w:rtl/>
          <w:lang w:bidi="ar-MA"/>
        </w:rPr>
        <w:t xml:space="preserve">مقتضيات المذكرة الوزارية رقم 10 </w:t>
      </w:r>
      <w:r w:rsidR="005C5DD4" w:rsidRPr="00B009CD">
        <w:rPr>
          <w:rFonts w:cs="Arabic Transparent"/>
          <w:sz w:val="28"/>
          <w:szCs w:val="28"/>
          <w:rtl/>
          <w:lang w:bidi="ar-MA"/>
        </w:rPr>
        <w:t>–</w:t>
      </w:r>
      <w:r w:rsidR="005C5DD4" w:rsidRPr="00B009CD">
        <w:rPr>
          <w:rFonts w:cs="Arabic Transparent" w:hint="cs"/>
          <w:sz w:val="28"/>
          <w:szCs w:val="28"/>
          <w:rtl/>
          <w:lang w:bidi="ar-MA"/>
        </w:rPr>
        <w:t xml:space="preserve"> 142،</w:t>
      </w:r>
      <w:r w:rsidR="005C5DD4" w:rsidRPr="00B009CD">
        <w:rPr>
          <w:rFonts w:cs="Arabic Transparent"/>
          <w:sz w:val="28"/>
          <w:szCs w:val="28"/>
          <w:lang w:bidi="ar-MA"/>
        </w:rPr>
        <w:t xml:space="preserve"> </w:t>
      </w:r>
      <w:r w:rsidR="005C5DD4" w:rsidRPr="00B009CD">
        <w:rPr>
          <w:rFonts w:cs="Arabic Transparent" w:hint="cs"/>
          <w:sz w:val="28"/>
          <w:szCs w:val="28"/>
          <w:rtl/>
          <w:lang w:bidi="ar-MA"/>
        </w:rPr>
        <w:t xml:space="preserve"> حول التقويم التربوي بالتعليم الثانوي التأهيلي لمادة علوم الحياة والأرض، التي تحدد مكونات الامتحان الوطني الموحد في مكونين، الأول خاص باسترداد </w:t>
      </w:r>
      <w:r w:rsidR="00BC5FD5" w:rsidRPr="00B009CD">
        <w:rPr>
          <w:rFonts w:cs="Arabic Transparent" w:hint="cs"/>
          <w:sz w:val="28"/>
          <w:szCs w:val="28"/>
          <w:rtl/>
          <w:lang w:bidi="ar-MA"/>
        </w:rPr>
        <w:t>ال</w:t>
      </w:r>
      <w:r w:rsidR="005C5DD4" w:rsidRPr="00B009CD">
        <w:rPr>
          <w:rFonts w:cs="Arabic Transparent" w:hint="cs"/>
          <w:sz w:val="28"/>
          <w:szCs w:val="28"/>
          <w:rtl/>
          <w:lang w:bidi="ar-MA"/>
        </w:rPr>
        <w:t xml:space="preserve">معارف، والثاني </w:t>
      </w:r>
      <w:r w:rsidR="005C5DD4" w:rsidRPr="00B009CD">
        <w:rPr>
          <w:rFonts w:cs="Simplified Arabic" w:hint="cs"/>
          <w:sz w:val="28"/>
          <w:szCs w:val="28"/>
          <w:rtl/>
          <w:lang w:bidi="ar-MA"/>
        </w:rPr>
        <w:t xml:space="preserve"> </w:t>
      </w:r>
      <w:r w:rsidR="005C5DD4" w:rsidRPr="00B009CD">
        <w:rPr>
          <w:rFonts w:cs="Arabic Transparent" w:hint="cs"/>
          <w:sz w:val="28"/>
          <w:szCs w:val="28"/>
          <w:rtl/>
          <w:lang w:bidi="ar-MA"/>
        </w:rPr>
        <w:t>باستثمار وتوظيف المعطيات والمعارف والمهارات وفق منهجية علمية سليمة، فإن بناء جدول التخصيص</w:t>
      </w:r>
      <w:r w:rsidR="004C3F06" w:rsidRPr="00B009CD">
        <w:rPr>
          <w:rFonts w:cs="Arabic Transparent" w:hint="cs"/>
          <w:sz w:val="28"/>
          <w:szCs w:val="28"/>
          <w:rtl/>
          <w:lang w:val="en-US" w:bidi="ar-MA"/>
        </w:rPr>
        <w:t xml:space="preserve"> أسفله</w:t>
      </w:r>
      <w:r w:rsidR="000F43FA" w:rsidRPr="00B009CD">
        <w:rPr>
          <w:rFonts w:cs="Arabic Transparent" w:hint="cs"/>
          <w:sz w:val="28"/>
          <w:szCs w:val="28"/>
          <w:rtl/>
          <w:lang w:bidi="ar-MA"/>
        </w:rPr>
        <w:t xml:space="preserve"> تم وفق هذه المقتضيات</w:t>
      </w:r>
      <w:r w:rsidR="005C5DD4" w:rsidRPr="00B009CD">
        <w:rPr>
          <w:rFonts w:cs="Arabic Transparent" w:hint="cs"/>
          <w:sz w:val="28"/>
          <w:szCs w:val="28"/>
          <w:rtl/>
          <w:lang w:bidi="ar-MA"/>
        </w:rPr>
        <w:t xml:space="preserve"> </w:t>
      </w:r>
      <w:r w:rsidR="000F43FA" w:rsidRPr="00B009CD">
        <w:rPr>
          <w:rFonts w:cs="Arabic Transparent" w:hint="cs"/>
          <w:sz w:val="28"/>
          <w:szCs w:val="28"/>
          <w:rtl/>
          <w:lang w:bidi="ar-MA"/>
        </w:rPr>
        <w:t>مع تكييف النسب المئ</w:t>
      </w:r>
      <w:r w:rsidR="005C5DD4" w:rsidRPr="00B009CD">
        <w:rPr>
          <w:rFonts w:cs="Arabic Transparent" w:hint="cs"/>
          <w:sz w:val="28"/>
          <w:szCs w:val="28"/>
          <w:rtl/>
          <w:lang w:bidi="ar-MA"/>
        </w:rPr>
        <w:t xml:space="preserve">وية </w:t>
      </w:r>
      <w:r w:rsidR="004C3F06" w:rsidRPr="00B009CD">
        <w:rPr>
          <w:rFonts w:cs="Arabic Transparent" w:hint="cs"/>
          <w:sz w:val="28"/>
          <w:szCs w:val="28"/>
          <w:rtl/>
          <w:lang w:bidi="ar-MA"/>
        </w:rPr>
        <w:t xml:space="preserve">وعدد النقط </w:t>
      </w:r>
      <w:r w:rsidR="005C5DD4" w:rsidRPr="00B009CD">
        <w:rPr>
          <w:rFonts w:cs="Arabic Transparent" w:hint="cs"/>
          <w:sz w:val="28"/>
          <w:szCs w:val="28"/>
          <w:rtl/>
          <w:lang w:bidi="ar-MA"/>
        </w:rPr>
        <w:t xml:space="preserve">الواردة في هذا الجدول حسب المجال المضاميني الذي يختبره المكون الأول.   </w:t>
      </w:r>
    </w:p>
    <w:p w:rsidR="00B15406" w:rsidRPr="00B009CD" w:rsidRDefault="00B15406" w:rsidP="0051238E">
      <w:pPr>
        <w:bidi/>
        <w:spacing w:after="0" w:line="240" w:lineRule="auto"/>
        <w:jc w:val="both"/>
        <w:rPr>
          <w:rFonts w:cs="Arabic Transparent"/>
          <w:sz w:val="28"/>
          <w:szCs w:val="28"/>
          <w:rtl/>
          <w:lang w:bidi="ar-MA"/>
        </w:rPr>
      </w:pPr>
      <w:proofErr w:type="gramStart"/>
      <w:r w:rsidRPr="00B009CD">
        <w:rPr>
          <w:rFonts w:cs="Arabic Transparent" w:hint="cs"/>
          <w:b/>
          <w:bCs/>
          <w:sz w:val="28"/>
          <w:szCs w:val="28"/>
          <w:rtl/>
          <w:lang w:bidi="ar-MA"/>
        </w:rPr>
        <w:t>المكون</w:t>
      </w:r>
      <w:proofErr w:type="gramEnd"/>
      <w:r w:rsidRPr="00B009CD">
        <w:rPr>
          <w:rFonts w:cs="Arabic Transparent" w:hint="cs"/>
          <w:b/>
          <w:bCs/>
          <w:sz w:val="28"/>
          <w:szCs w:val="28"/>
          <w:rtl/>
          <w:lang w:bidi="ar-MA"/>
        </w:rPr>
        <w:t xml:space="preserve"> الأول: </w:t>
      </w:r>
      <w:r w:rsidR="00B24379" w:rsidRPr="00B009CD">
        <w:rPr>
          <w:rFonts w:cs="Arabic Transparent" w:hint="cs"/>
          <w:sz w:val="28"/>
          <w:szCs w:val="28"/>
          <w:rtl/>
          <w:lang w:bidi="ar-MA"/>
        </w:rPr>
        <w:t>استرداد المعارف</w:t>
      </w:r>
      <w:r w:rsidR="00B24379" w:rsidRPr="00B009CD">
        <w:rPr>
          <w:rFonts w:cs="Arabic Transparent" w:hint="cs"/>
          <w:b/>
          <w:bCs/>
          <w:sz w:val="28"/>
          <w:szCs w:val="28"/>
          <w:rtl/>
          <w:lang w:bidi="ar-MA"/>
        </w:rPr>
        <w:t xml:space="preserve"> و</w:t>
      </w:r>
      <w:r w:rsidRPr="00B009CD">
        <w:rPr>
          <w:rFonts w:cs="Arabic Transparent" w:hint="cs"/>
          <w:sz w:val="28"/>
          <w:szCs w:val="28"/>
          <w:rtl/>
          <w:lang w:bidi="ar-MA"/>
        </w:rPr>
        <w:t>يختبر أحد المجالات الفرعية المكونة للمجالين الرئيسيين؛</w:t>
      </w:r>
    </w:p>
    <w:p w:rsidR="00B15406" w:rsidRPr="00B009CD" w:rsidRDefault="00B15406" w:rsidP="00691893">
      <w:pPr>
        <w:bidi/>
        <w:spacing w:after="0" w:line="240" w:lineRule="auto"/>
        <w:jc w:val="both"/>
        <w:rPr>
          <w:rFonts w:ascii="Arial" w:hAnsi="Arial" w:cs="Arabic Transparent"/>
          <w:b/>
          <w:bCs/>
          <w:sz w:val="28"/>
          <w:szCs w:val="28"/>
          <w:rtl/>
          <w:lang w:eastAsia="fr-FR"/>
        </w:rPr>
      </w:pPr>
      <w:proofErr w:type="gramStart"/>
      <w:r w:rsidRPr="00B009CD">
        <w:rPr>
          <w:rFonts w:cs="Arabic Transparent" w:hint="cs"/>
          <w:b/>
          <w:bCs/>
          <w:sz w:val="28"/>
          <w:szCs w:val="28"/>
          <w:rtl/>
          <w:lang w:bidi="ar-MA"/>
        </w:rPr>
        <w:t>المكون</w:t>
      </w:r>
      <w:proofErr w:type="gramEnd"/>
      <w:r w:rsidRPr="00B009CD">
        <w:rPr>
          <w:rFonts w:cs="Arabic Transparent" w:hint="cs"/>
          <w:b/>
          <w:bCs/>
          <w:sz w:val="28"/>
          <w:szCs w:val="28"/>
          <w:rtl/>
          <w:lang w:bidi="ar-MA"/>
        </w:rPr>
        <w:t xml:space="preserve"> الثاني:</w:t>
      </w:r>
      <w:r w:rsidR="00B24379" w:rsidRPr="00B009CD">
        <w:rPr>
          <w:rFonts w:cs="Arabic Transparent" w:hint="cs"/>
          <w:sz w:val="28"/>
          <w:szCs w:val="28"/>
          <w:rtl/>
          <w:lang w:bidi="ar-MA"/>
        </w:rPr>
        <w:t xml:space="preserve"> استثمار المعطيات وتوظيف المكتسبات وفق منهجية علمية </w:t>
      </w:r>
      <w:r w:rsidR="00B24379" w:rsidRPr="00B009CD">
        <w:rPr>
          <w:rFonts w:cs="Arabic Transparent" w:hint="cs"/>
          <w:b/>
          <w:bCs/>
          <w:sz w:val="28"/>
          <w:szCs w:val="28"/>
          <w:rtl/>
          <w:lang w:bidi="ar-MA"/>
        </w:rPr>
        <w:t>(</w:t>
      </w:r>
      <w:r w:rsidR="00B24379" w:rsidRPr="00B009CD">
        <w:rPr>
          <w:rFonts w:cs="Arabic Transparent"/>
          <w:b/>
          <w:bCs/>
          <w:sz w:val="28"/>
          <w:szCs w:val="28"/>
          <w:rtl/>
          <w:lang w:bidi="ar-MA"/>
        </w:rPr>
        <w:t>الاستدلال العلمي</w:t>
      </w:r>
      <w:r w:rsidR="00B24379" w:rsidRPr="00B009CD">
        <w:rPr>
          <w:rFonts w:cs="Arabic Transparent" w:hint="cs"/>
          <w:b/>
          <w:bCs/>
          <w:sz w:val="28"/>
          <w:szCs w:val="28"/>
          <w:rtl/>
          <w:lang w:bidi="ar-MA"/>
        </w:rPr>
        <w:t xml:space="preserve"> و</w:t>
      </w:r>
      <w:r w:rsidR="00B24379" w:rsidRPr="00B009CD">
        <w:rPr>
          <w:rFonts w:cs="Arabic Transparent"/>
          <w:b/>
          <w:bCs/>
          <w:sz w:val="28"/>
          <w:szCs w:val="28"/>
          <w:rtl/>
          <w:lang w:bidi="ar-MA"/>
        </w:rPr>
        <w:t>التواصل البياني والكتابي</w:t>
      </w:r>
      <w:r w:rsidR="00691893" w:rsidRPr="00B009CD">
        <w:rPr>
          <w:rFonts w:ascii="Arial" w:hAnsi="Arial" w:cs="Arabic Transparent" w:hint="cs"/>
          <w:b/>
          <w:bCs/>
          <w:sz w:val="28"/>
          <w:szCs w:val="28"/>
          <w:rtl/>
          <w:lang w:eastAsia="fr-FR"/>
        </w:rPr>
        <w:t xml:space="preserve">) </w:t>
      </w:r>
      <w:r w:rsidR="00B24379" w:rsidRPr="00B009CD">
        <w:rPr>
          <w:rFonts w:cs="Arabic Transparent" w:hint="cs"/>
          <w:sz w:val="28"/>
          <w:szCs w:val="28"/>
          <w:rtl/>
          <w:lang w:bidi="ar-MA"/>
        </w:rPr>
        <w:t>و</w:t>
      </w:r>
      <w:r w:rsidRPr="00B009CD">
        <w:rPr>
          <w:rFonts w:cs="Arabic Transparent" w:hint="cs"/>
          <w:sz w:val="28"/>
          <w:szCs w:val="28"/>
          <w:rtl/>
          <w:lang w:bidi="ar-MA"/>
        </w:rPr>
        <w:t>يختبر المجالات الفرعية التي لم يشملها المكون الأول.</w:t>
      </w:r>
    </w:p>
    <w:p w:rsidR="0051238E" w:rsidRPr="00B009CD" w:rsidRDefault="0051238E" w:rsidP="0051238E">
      <w:pPr>
        <w:bidi/>
        <w:spacing w:after="0" w:line="240" w:lineRule="auto"/>
        <w:jc w:val="both"/>
        <w:rPr>
          <w:rFonts w:cs="Arabic Transparent"/>
          <w:sz w:val="28"/>
          <w:szCs w:val="28"/>
          <w:lang w:bidi="ar-MA"/>
        </w:rPr>
      </w:pPr>
    </w:p>
    <w:tbl>
      <w:tblPr>
        <w:tblW w:w="4965" w:type="pct"/>
        <w:jc w:val="center"/>
        <w:tblInd w:w="10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ook w:val="04A0"/>
      </w:tblPr>
      <w:tblGrid>
        <w:gridCol w:w="1202"/>
        <w:gridCol w:w="1000"/>
        <w:gridCol w:w="2690"/>
        <w:gridCol w:w="1135"/>
        <w:gridCol w:w="3129"/>
        <w:gridCol w:w="1451"/>
      </w:tblGrid>
      <w:tr w:rsidR="00B009CD" w:rsidRPr="00B009CD" w:rsidTr="00677F98">
        <w:trPr>
          <w:jc w:val="center"/>
        </w:trPr>
        <w:tc>
          <w:tcPr>
            <w:tcW w:w="567" w:type="pct"/>
            <w:shd w:val="clear" w:color="auto" w:fill="F2F2F2"/>
            <w:vAlign w:val="center"/>
          </w:tcPr>
          <w:p w:rsidR="00F468A1" w:rsidRPr="00B009CD" w:rsidRDefault="00F468A1" w:rsidP="00691893">
            <w:pPr>
              <w:bidi/>
              <w:spacing w:after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eastAsia="fr-FR"/>
              </w:rPr>
            </w:pPr>
            <w:r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/>
              </w:rPr>
              <w:t>عدد النقط المسندة للمجالات الرئيسية</w:t>
            </w:r>
          </w:p>
        </w:tc>
        <w:tc>
          <w:tcPr>
            <w:tcW w:w="471" w:type="pct"/>
            <w:vAlign w:val="center"/>
          </w:tcPr>
          <w:p w:rsidR="00F468A1" w:rsidRPr="00B009CD" w:rsidRDefault="00F468A1" w:rsidP="00691893">
            <w:pPr>
              <w:bidi/>
              <w:spacing w:after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fr-FR"/>
              </w:rPr>
            </w:pPr>
            <w:r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/>
              </w:rPr>
              <w:t>المجموع (%)</w:t>
            </w:r>
          </w:p>
        </w:tc>
        <w:tc>
          <w:tcPr>
            <w:tcW w:w="1268" w:type="pct"/>
            <w:vAlign w:val="center"/>
          </w:tcPr>
          <w:p w:rsidR="009B462C" w:rsidRPr="00B009CD" w:rsidRDefault="00F468A1" w:rsidP="00691893">
            <w:pPr>
              <w:bidi/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/>
              </w:rPr>
            </w:pPr>
            <w:r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/>
              </w:rPr>
              <w:t xml:space="preserve">الاستدلال </w:t>
            </w:r>
            <w:proofErr w:type="gramStart"/>
            <w:r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/>
              </w:rPr>
              <w:t>العلمي</w:t>
            </w:r>
            <w:r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fr-FR"/>
              </w:rPr>
              <w:t xml:space="preserve"> </w:t>
            </w:r>
            <w:r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 w:bidi="ar-MA"/>
              </w:rPr>
              <w:t xml:space="preserve"> </w:t>
            </w:r>
            <w:r w:rsidR="001F3534"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 w:bidi="ar-MA"/>
              </w:rPr>
              <w:t>و</w:t>
            </w:r>
            <w:r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/>
              </w:rPr>
              <w:t>التواصل</w:t>
            </w:r>
            <w:proofErr w:type="gramEnd"/>
            <w:r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/>
              </w:rPr>
              <w:t xml:space="preserve"> البياني والكتابي</w:t>
            </w:r>
            <w:r w:rsidR="009B462C"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/>
              </w:rPr>
              <w:t xml:space="preserve">  </w:t>
            </w:r>
          </w:p>
          <w:p w:rsidR="00F468A1" w:rsidRPr="00B009CD" w:rsidRDefault="00BC5FD5" w:rsidP="00691893">
            <w:pPr>
              <w:bidi/>
              <w:spacing w:after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fr-FR"/>
              </w:rPr>
            </w:pPr>
            <w:r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fr-FR"/>
              </w:rPr>
              <w:t>75%</w:t>
            </w:r>
            <w:r w:rsidRPr="00B009C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eastAsia="fr-FR" w:bidi="ar-MA"/>
              </w:rPr>
              <w:t xml:space="preserve"> </w:t>
            </w:r>
          </w:p>
        </w:tc>
        <w:tc>
          <w:tcPr>
            <w:tcW w:w="535" w:type="pct"/>
            <w:vAlign w:val="center"/>
          </w:tcPr>
          <w:p w:rsidR="00F468A1" w:rsidRPr="00B009CD" w:rsidRDefault="00224374" w:rsidP="00691893">
            <w:pPr>
              <w:bidi/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 w:bidi="ar-MA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rtl/>
                <w:lang w:eastAsia="fr-F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7" o:spid="_x0000_s1026" type="#_x0000_t32" style="position:absolute;left:0;text-align:left;margin-left:52.7pt;margin-top:1.75pt;width:229.35pt;height:58.65pt;flip:y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"/>
              </w:pict>
            </w:r>
            <w:proofErr w:type="gramStart"/>
            <w:r w:rsidR="0059213F"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/>
              </w:rPr>
              <w:t>ا</w:t>
            </w:r>
            <w:r w:rsidR="00F468A1"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/>
              </w:rPr>
              <w:t>سترداد</w:t>
            </w:r>
            <w:proofErr w:type="gramEnd"/>
            <w:r w:rsidR="00F468A1"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/>
              </w:rPr>
              <w:t xml:space="preserve"> </w:t>
            </w:r>
            <w:r w:rsidR="00BC5FD5"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/>
              </w:rPr>
              <w:t>ال</w:t>
            </w:r>
            <w:r w:rsidR="00F468A1"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/>
              </w:rPr>
              <w:t>معارف</w:t>
            </w:r>
            <w:r w:rsidR="0059213F"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/>
              </w:rPr>
              <w:t xml:space="preserve"> </w:t>
            </w:r>
            <w:r w:rsidR="00BC5FD5"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fr-FR" w:bidi="ar-MA"/>
              </w:rPr>
              <w:t>25%</w:t>
            </w:r>
            <w:r w:rsidR="0001160C"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 w:bidi="ar-MA"/>
              </w:rPr>
              <w:t xml:space="preserve"> </w:t>
            </w:r>
          </w:p>
        </w:tc>
        <w:tc>
          <w:tcPr>
            <w:tcW w:w="2159" w:type="pct"/>
            <w:gridSpan w:val="2"/>
          </w:tcPr>
          <w:p w:rsidR="00F468A1" w:rsidRPr="00B009CD" w:rsidRDefault="00F468A1" w:rsidP="00691893">
            <w:pPr>
              <w:bidi/>
              <w:spacing w:after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eastAsia="fr-FR"/>
              </w:rPr>
            </w:pPr>
            <w:r w:rsidRPr="00B009CD">
              <w:rPr>
                <w:rFonts w:ascii="Arial" w:hAnsi="Arial" w:cs="Arabic Transparent" w:hint="cs"/>
                <w:b/>
                <w:bCs/>
                <w:sz w:val="26"/>
                <w:szCs w:val="26"/>
                <w:rtl/>
                <w:lang w:eastAsia="fr-FR"/>
              </w:rPr>
              <w:t xml:space="preserve">                     </w:t>
            </w:r>
            <w:r w:rsidR="001E6FBA" w:rsidRPr="00B009CD">
              <w:rPr>
                <w:rFonts w:ascii="Arial" w:hAnsi="Arial" w:cs="Arabic Transparent" w:hint="cs"/>
                <w:b/>
                <w:bCs/>
                <w:sz w:val="26"/>
                <w:szCs w:val="26"/>
                <w:rtl/>
                <w:lang w:eastAsia="fr-FR"/>
              </w:rPr>
              <w:t xml:space="preserve">                </w:t>
            </w:r>
            <w:r w:rsidRPr="00B009CD">
              <w:rPr>
                <w:rFonts w:ascii="Arial" w:hAnsi="Arial" w:cs="Arabic Transparent" w:hint="cs"/>
                <w:b/>
                <w:bCs/>
                <w:sz w:val="26"/>
                <w:szCs w:val="26"/>
                <w:rtl/>
                <w:lang w:eastAsia="fr-FR"/>
              </w:rPr>
              <w:t xml:space="preserve"> </w:t>
            </w:r>
            <w:r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/>
              </w:rPr>
              <w:t>المهارات</w:t>
            </w:r>
          </w:p>
          <w:p w:rsidR="00F468A1" w:rsidRPr="00B009CD" w:rsidRDefault="00F468A1" w:rsidP="00691893">
            <w:pPr>
              <w:bidi/>
              <w:spacing w:after="0"/>
              <w:rPr>
                <w:rFonts w:ascii="Arial" w:hAnsi="Arial" w:cs="Arabic Transparent"/>
                <w:b/>
                <w:bCs/>
                <w:sz w:val="26"/>
                <w:szCs w:val="26"/>
                <w:rtl/>
                <w:lang w:eastAsia="fr-FR"/>
              </w:rPr>
            </w:pPr>
          </w:p>
          <w:p w:rsidR="00726153" w:rsidRPr="00B009CD" w:rsidRDefault="00726153" w:rsidP="00691893">
            <w:pPr>
              <w:bidi/>
              <w:spacing w:after="0"/>
              <w:rPr>
                <w:rFonts w:ascii="Arial" w:hAnsi="Arial" w:cs="Arabic Transparent"/>
                <w:b/>
                <w:bCs/>
                <w:sz w:val="26"/>
                <w:szCs w:val="26"/>
                <w:rtl/>
                <w:lang w:eastAsia="fr-FR"/>
              </w:rPr>
            </w:pPr>
          </w:p>
          <w:p w:rsidR="00F468A1" w:rsidRPr="00B009CD" w:rsidRDefault="00F468A1" w:rsidP="00691893">
            <w:pPr>
              <w:bidi/>
              <w:spacing w:after="0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fr-FR"/>
              </w:rPr>
            </w:pPr>
            <w:proofErr w:type="gramStart"/>
            <w:r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/>
              </w:rPr>
              <w:t>المجالات</w:t>
            </w:r>
            <w:proofErr w:type="gramEnd"/>
            <w:r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/>
              </w:rPr>
              <w:t xml:space="preserve"> المعرفية</w:t>
            </w:r>
            <w:r w:rsidR="00726153"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/>
              </w:rPr>
              <w:t xml:space="preserve"> الرئيسية والفرعية</w:t>
            </w:r>
          </w:p>
        </w:tc>
      </w:tr>
      <w:tr w:rsidR="00B009CD" w:rsidRPr="00B009CD" w:rsidTr="00677F98">
        <w:trPr>
          <w:trHeight w:val="294"/>
          <w:jc w:val="center"/>
        </w:trPr>
        <w:tc>
          <w:tcPr>
            <w:tcW w:w="567" w:type="pct"/>
            <w:vMerge w:val="restart"/>
            <w:shd w:val="clear" w:color="auto" w:fill="F2F2F2"/>
            <w:vAlign w:val="center"/>
          </w:tcPr>
          <w:p w:rsidR="00777C56" w:rsidRPr="00B009CD" w:rsidRDefault="001F3534" w:rsidP="00691893">
            <w:pPr>
              <w:bidi/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/>
              </w:rPr>
            </w:pPr>
            <w:r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fr-FR"/>
              </w:rPr>
              <w:t>10</w:t>
            </w:r>
            <w:r w:rsidR="00777C56"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/>
              </w:rPr>
              <w:t xml:space="preserve"> ن</w:t>
            </w:r>
          </w:p>
          <w:p w:rsidR="00777C56" w:rsidRPr="00B009CD" w:rsidRDefault="00777C56" w:rsidP="00691893">
            <w:pPr>
              <w:bidi/>
              <w:spacing w:after="0"/>
              <w:rPr>
                <w:rFonts w:ascii="Arial" w:hAnsi="Arial" w:cs="Arabic Transparent"/>
                <w:b/>
                <w:bCs/>
                <w:sz w:val="28"/>
                <w:szCs w:val="28"/>
                <w:rtl/>
                <w:lang w:eastAsia="fr-FR"/>
              </w:rPr>
            </w:pPr>
          </w:p>
        </w:tc>
        <w:tc>
          <w:tcPr>
            <w:tcW w:w="471" w:type="pct"/>
            <w:vMerge w:val="restart"/>
            <w:vAlign w:val="center"/>
          </w:tcPr>
          <w:p w:rsidR="001F3534" w:rsidRPr="00B009CD" w:rsidRDefault="001F3534" w:rsidP="00691893">
            <w:pPr>
              <w:bidi/>
              <w:spacing w:after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fr-FR" w:bidi="ar-MA"/>
              </w:rPr>
            </w:pPr>
            <w:r w:rsidRPr="00B009C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fr-FR" w:bidi="ar-MA"/>
              </w:rPr>
              <w:t xml:space="preserve">50 </w:t>
            </w:r>
            <w:r w:rsidRPr="00B009C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fr-FR" w:bidi="ar-MA"/>
              </w:rPr>
              <w:t>%</w:t>
            </w:r>
          </w:p>
          <w:p w:rsidR="00761874" w:rsidRPr="00B009CD" w:rsidRDefault="00761874" w:rsidP="00691893">
            <w:pPr>
              <w:bidi/>
              <w:spacing w:after="0"/>
              <w:jc w:val="center"/>
              <w:rPr>
                <w:rFonts w:ascii="Arial" w:hAnsi="Arial" w:cs="Arabic Transparent"/>
                <w:b/>
                <w:bCs/>
                <w:sz w:val="26"/>
                <w:szCs w:val="26"/>
                <w:lang w:eastAsia="fr-FR" w:bidi="ar-MA"/>
              </w:rPr>
            </w:pPr>
          </w:p>
        </w:tc>
        <w:tc>
          <w:tcPr>
            <w:tcW w:w="1268" w:type="pct"/>
            <w:vMerge w:val="restart"/>
            <w:vAlign w:val="center"/>
          </w:tcPr>
          <w:p w:rsidR="00B15406" w:rsidRPr="00B009CD" w:rsidRDefault="00B15406" w:rsidP="00691893">
            <w:pPr>
              <w:bidi/>
              <w:spacing w:after="0"/>
              <w:rPr>
                <w:rFonts w:asciiTheme="majorBidi" w:hAnsiTheme="majorBidi" w:cstheme="majorBidi"/>
                <w:sz w:val="28"/>
                <w:szCs w:val="28"/>
                <w:rtl/>
                <w:lang w:eastAsia="fr-FR" w:bidi="ar-MA"/>
              </w:rPr>
            </w:pPr>
            <w:r w:rsidRPr="00B009CD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- </w:t>
            </w:r>
            <w:r w:rsidRPr="00B009CD">
              <w:rPr>
                <w:rFonts w:asciiTheme="majorBidi" w:hAnsiTheme="majorBidi" w:cstheme="majorBidi"/>
                <w:sz w:val="28"/>
                <w:szCs w:val="28"/>
                <w:lang w:eastAsia="fr-FR" w:bidi="ar-MA"/>
              </w:rPr>
              <w:t>50%</w:t>
            </w:r>
            <w:r w:rsidRPr="00B009CD">
              <w:rPr>
                <w:rFonts w:asciiTheme="majorBidi" w:hAnsiTheme="majorBidi" w:cstheme="majorBidi"/>
                <w:sz w:val="28"/>
                <w:szCs w:val="28"/>
                <w:rtl/>
                <w:lang w:eastAsia="fr-FR" w:bidi="ar-MA"/>
              </w:rPr>
              <w:t xml:space="preserve">: في حالة عدم </w:t>
            </w:r>
            <w:proofErr w:type="gramStart"/>
            <w:r w:rsidRPr="00B009CD">
              <w:rPr>
                <w:rFonts w:asciiTheme="majorBidi" w:hAnsiTheme="majorBidi" w:cstheme="majorBidi"/>
                <w:sz w:val="28"/>
                <w:szCs w:val="28"/>
                <w:rtl/>
                <w:lang w:eastAsia="fr-FR" w:bidi="ar-MA"/>
              </w:rPr>
              <w:t>إدراج</w:t>
            </w:r>
            <w:proofErr w:type="gramEnd"/>
            <w:r w:rsidRPr="00B009CD">
              <w:rPr>
                <w:rFonts w:asciiTheme="majorBidi" w:hAnsiTheme="majorBidi" w:cstheme="majorBidi"/>
                <w:sz w:val="28"/>
                <w:szCs w:val="28"/>
                <w:rtl/>
                <w:lang w:eastAsia="fr-FR" w:bidi="ar-MA"/>
              </w:rPr>
              <w:t xml:space="preserve"> هذا المجال الرئيسي في المكون الأول؛</w:t>
            </w:r>
          </w:p>
          <w:p w:rsidR="002F7208" w:rsidRPr="00B009CD" w:rsidRDefault="00B15406" w:rsidP="00691893">
            <w:pPr>
              <w:bidi/>
              <w:spacing w:after="0"/>
              <w:rPr>
                <w:rFonts w:asciiTheme="majorBidi" w:hAnsiTheme="majorBidi" w:cstheme="majorBidi"/>
                <w:sz w:val="28"/>
                <w:szCs w:val="28"/>
                <w:rtl/>
                <w:lang w:eastAsia="fr-FR" w:bidi="ar-MA"/>
              </w:rPr>
            </w:pPr>
            <w:r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 w:bidi="ar-MA"/>
              </w:rPr>
              <w:t xml:space="preserve">- </w:t>
            </w:r>
            <w:r w:rsidR="00BC5FD5"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fr-FR" w:bidi="ar-MA"/>
              </w:rPr>
              <w:t>25%</w:t>
            </w:r>
            <w:r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 w:bidi="ar-MA"/>
              </w:rPr>
              <w:t>:</w:t>
            </w:r>
            <w:r w:rsidRPr="00B009CD">
              <w:rPr>
                <w:rFonts w:asciiTheme="majorBidi" w:hAnsiTheme="majorBidi" w:cstheme="majorBidi"/>
                <w:sz w:val="28"/>
                <w:szCs w:val="28"/>
                <w:rtl/>
                <w:lang w:eastAsia="fr-FR" w:bidi="ar-MA"/>
              </w:rPr>
              <w:t xml:space="preserve"> </w:t>
            </w:r>
            <w:proofErr w:type="gramStart"/>
            <w:r w:rsidRPr="00B009CD">
              <w:rPr>
                <w:rFonts w:asciiTheme="majorBidi" w:hAnsiTheme="majorBidi" w:cstheme="majorBidi"/>
                <w:sz w:val="28"/>
                <w:szCs w:val="28"/>
                <w:rtl/>
                <w:lang w:eastAsia="fr-FR" w:bidi="ar-MA"/>
              </w:rPr>
              <w:t>في</w:t>
            </w:r>
            <w:proofErr w:type="gramEnd"/>
            <w:r w:rsidRPr="00B009CD">
              <w:rPr>
                <w:rFonts w:asciiTheme="majorBidi" w:hAnsiTheme="majorBidi" w:cstheme="majorBidi"/>
                <w:sz w:val="28"/>
                <w:szCs w:val="28"/>
                <w:rtl/>
                <w:lang w:eastAsia="fr-FR" w:bidi="ar-MA"/>
              </w:rPr>
              <w:t xml:space="preserve"> حالة إدراج هذا</w:t>
            </w:r>
            <w:r w:rsidR="00726153" w:rsidRPr="00B009CD">
              <w:rPr>
                <w:rFonts w:asciiTheme="majorBidi" w:hAnsiTheme="majorBidi" w:cstheme="majorBidi"/>
                <w:sz w:val="28"/>
                <w:szCs w:val="28"/>
                <w:rtl/>
                <w:lang w:eastAsia="fr-FR" w:bidi="ar-MA"/>
              </w:rPr>
              <w:t xml:space="preserve"> المجال الرئيسي في المكون الأول + </w:t>
            </w:r>
            <w:r w:rsidR="00726153"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fr-FR" w:bidi="ar-MA"/>
              </w:rPr>
              <w:t>25%</w:t>
            </w:r>
            <w:r w:rsidR="00726153" w:rsidRPr="00B009CD">
              <w:rPr>
                <w:rFonts w:asciiTheme="majorBidi" w:hAnsiTheme="majorBidi" w:cstheme="majorBidi"/>
                <w:sz w:val="28"/>
                <w:szCs w:val="28"/>
                <w:rtl/>
                <w:lang w:eastAsia="fr-FR" w:bidi="ar-MA"/>
              </w:rPr>
              <w:t xml:space="preserve"> في باقي المجال </w:t>
            </w:r>
            <w:r w:rsidR="00B34DBC" w:rsidRPr="00B009CD">
              <w:rPr>
                <w:rFonts w:asciiTheme="majorBidi" w:hAnsiTheme="majorBidi" w:cstheme="majorBidi"/>
                <w:sz w:val="28"/>
                <w:szCs w:val="28"/>
                <w:rtl/>
                <w:lang w:eastAsia="fr-FR" w:bidi="ar-MA"/>
              </w:rPr>
              <w:t xml:space="preserve">نفسه </w:t>
            </w:r>
            <w:r w:rsidR="00726153" w:rsidRPr="00B009CD">
              <w:rPr>
                <w:rFonts w:asciiTheme="majorBidi" w:hAnsiTheme="majorBidi" w:cstheme="majorBidi"/>
                <w:sz w:val="28"/>
                <w:szCs w:val="28"/>
                <w:rtl/>
                <w:lang w:eastAsia="fr-FR" w:bidi="ar-MA"/>
              </w:rPr>
              <w:t>الذي لم يشمله المكون الأول.</w:t>
            </w:r>
            <w:r w:rsidR="002F7208" w:rsidRPr="00B009CD">
              <w:rPr>
                <w:rFonts w:asciiTheme="majorBidi" w:hAnsiTheme="majorBidi" w:cstheme="majorBidi"/>
                <w:sz w:val="28"/>
                <w:szCs w:val="28"/>
                <w:rtl/>
                <w:lang w:eastAsia="fr-FR" w:bidi="ar-MA"/>
              </w:rPr>
              <w:t xml:space="preserve"> </w:t>
            </w:r>
          </w:p>
          <w:p w:rsidR="002F7208" w:rsidRPr="00B009CD" w:rsidRDefault="002F7208" w:rsidP="00691893">
            <w:pPr>
              <w:bidi/>
              <w:spacing w:after="0"/>
              <w:rPr>
                <w:rFonts w:ascii="Arial" w:hAnsi="Arial" w:cs="Arabic Transparent"/>
                <w:sz w:val="26"/>
                <w:szCs w:val="26"/>
                <w:rtl/>
                <w:lang w:eastAsia="fr-FR" w:bidi="ar-MA"/>
              </w:rPr>
            </w:pPr>
          </w:p>
          <w:p w:rsidR="00777C56" w:rsidRPr="00B009CD" w:rsidRDefault="00777C56" w:rsidP="00691893">
            <w:pPr>
              <w:bidi/>
              <w:spacing w:after="0"/>
              <w:rPr>
                <w:rFonts w:ascii="Arial" w:hAnsi="Arial" w:cs="Arabic Transparent"/>
                <w:sz w:val="26"/>
                <w:szCs w:val="26"/>
                <w:rtl/>
                <w:lang w:eastAsia="fr-FR" w:bidi="ar-MA"/>
              </w:rPr>
            </w:pPr>
          </w:p>
        </w:tc>
        <w:tc>
          <w:tcPr>
            <w:tcW w:w="535" w:type="pct"/>
            <w:vMerge w:val="restart"/>
          </w:tcPr>
          <w:p w:rsidR="00777C56" w:rsidRPr="00B009CD" w:rsidRDefault="00777C56" w:rsidP="00691893">
            <w:pPr>
              <w:bidi/>
              <w:spacing w:after="0"/>
              <w:jc w:val="center"/>
              <w:rPr>
                <w:rFonts w:ascii="Arial" w:hAnsi="Arial" w:cs="Arabic Transparent"/>
                <w:sz w:val="26"/>
                <w:szCs w:val="26"/>
                <w:rtl/>
                <w:lang w:eastAsia="fr-FR" w:bidi="ar-MA"/>
              </w:rPr>
            </w:pPr>
          </w:p>
          <w:p w:rsidR="002F7208" w:rsidRPr="00B009CD" w:rsidRDefault="002F7208" w:rsidP="00691893">
            <w:pPr>
              <w:bidi/>
              <w:spacing w:after="0"/>
              <w:jc w:val="center"/>
              <w:rPr>
                <w:rFonts w:ascii="Arial" w:hAnsi="Arial" w:cs="Arabic Transparent"/>
                <w:sz w:val="26"/>
                <w:szCs w:val="26"/>
                <w:rtl/>
                <w:lang w:eastAsia="fr-FR" w:bidi="ar-MA"/>
              </w:rPr>
            </w:pPr>
          </w:p>
          <w:p w:rsidR="0001160C" w:rsidRPr="00B009CD" w:rsidRDefault="0001160C" w:rsidP="00691893">
            <w:pPr>
              <w:bidi/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 w:bidi="ar-MA"/>
              </w:rPr>
            </w:pPr>
            <w:r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 w:bidi="ar-MA"/>
              </w:rPr>
              <w:t xml:space="preserve"> </w:t>
            </w:r>
            <w:r w:rsidR="00BC5FD5"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fr-FR" w:bidi="ar-MA"/>
              </w:rPr>
              <w:t>25%</w:t>
            </w:r>
          </w:p>
          <w:p w:rsidR="002F7208" w:rsidRPr="00B009CD" w:rsidRDefault="00BC5FD5" w:rsidP="00691893">
            <w:pPr>
              <w:bidi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eastAsia="fr-FR" w:bidi="ar-MA"/>
              </w:rPr>
            </w:pPr>
            <w:r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 w:bidi="ar-MA"/>
              </w:rPr>
              <w:t xml:space="preserve"> </w:t>
            </w:r>
            <w:r w:rsidR="002F7208" w:rsidRPr="00B009CD">
              <w:rPr>
                <w:rFonts w:asciiTheme="majorBidi" w:hAnsiTheme="majorBidi" w:cstheme="majorBidi"/>
                <w:sz w:val="28"/>
                <w:szCs w:val="28"/>
                <w:rtl/>
                <w:lang w:eastAsia="fr-FR" w:bidi="ar-MA"/>
              </w:rPr>
              <w:t>في أحد المجالين الرئيسين</w:t>
            </w:r>
          </w:p>
          <w:p w:rsidR="002F7208" w:rsidRPr="00B009CD" w:rsidRDefault="002F7208" w:rsidP="00691893">
            <w:pPr>
              <w:bidi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eastAsia="fr-FR" w:bidi="ar-MA"/>
              </w:rPr>
            </w:pPr>
          </w:p>
          <w:p w:rsidR="002F7208" w:rsidRPr="00B009CD" w:rsidRDefault="002F7208" w:rsidP="00691893">
            <w:pPr>
              <w:bidi/>
              <w:spacing w:after="0"/>
              <w:jc w:val="center"/>
              <w:rPr>
                <w:rFonts w:ascii="Arial" w:hAnsi="Arial" w:cs="Arabic Transparent"/>
                <w:sz w:val="26"/>
                <w:szCs w:val="26"/>
                <w:rtl/>
                <w:lang w:eastAsia="fr-FR" w:bidi="ar-MA"/>
              </w:rPr>
            </w:pPr>
          </w:p>
          <w:p w:rsidR="002F7208" w:rsidRPr="00B009CD" w:rsidRDefault="002F7208" w:rsidP="00691893">
            <w:pPr>
              <w:bidi/>
              <w:spacing w:after="0"/>
              <w:jc w:val="center"/>
              <w:rPr>
                <w:rFonts w:ascii="Arial" w:hAnsi="Arial" w:cs="Arabic Transparent"/>
                <w:sz w:val="26"/>
                <w:szCs w:val="26"/>
                <w:rtl/>
                <w:lang w:eastAsia="fr-FR" w:bidi="ar-MA"/>
              </w:rPr>
            </w:pPr>
          </w:p>
          <w:p w:rsidR="002F7208" w:rsidRPr="00B009CD" w:rsidRDefault="002F7208" w:rsidP="00691893">
            <w:pPr>
              <w:bidi/>
              <w:spacing w:after="0"/>
              <w:jc w:val="center"/>
              <w:rPr>
                <w:rFonts w:ascii="Arial" w:hAnsi="Arial" w:cs="Arabic Transparent"/>
                <w:sz w:val="26"/>
                <w:szCs w:val="26"/>
                <w:rtl/>
                <w:lang w:eastAsia="fr-FR" w:bidi="ar-MA"/>
              </w:rPr>
            </w:pPr>
          </w:p>
          <w:p w:rsidR="002F7208" w:rsidRPr="00B009CD" w:rsidRDefault="002F7208" w:rsidP="00691893">
            <w:pPr>
              <w:bidi/>
              <w:spacing w:after="0"/>
              <w:jc w:val="center"/>
              <w:rPr>
                <w:rFonts w:ascii="Arial" w:hAnsi="Arial" w:cs="Arabic Transparent"/>
                <w:sz w:val="26"/>
                <w:szCs w:val="26"/>
                <w:lang w:eastAsia="fr-FR" w:bidi="ar-MA"/>
              </w:rPr>
            </w:pPr>
          </w:p>
        </w:tc>
        <w:tc>
          <w:tcPr>
            <w:tcW w:w="1475" w:type="pct"/>
          </w:tcPr>
          <w:p w:rsidR="00777C56" w:rsidRPr="00B009CD" w:rsidRDefault="00777C56" w:rsidP="00691893">
            <w:pPr>
              <w:bidi/>
              <w:spacing w:after="0"/>
              <w:rPr>
                <w:rFonts w:ascii="Times New Roman" w:hAnsi="Times New Roman" w:cs="Arabic Transparent"/>
                <w:sz w:val="28"/>
                <w:szCs w:val="28"/>
                <w:rtl/>
              </w:rPr>
            </w:pPr>
            <w:r w:rsidRPr="00B009CD"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  <w:t>مفهوم الخبر الوراثي</w:t>
            </w:r>
          </w:p>
        </w:tc>
        <w:tc>
          <w:tcPr>
            <w:tcW w:w="684" w:type="pct"/>
            <w:vMerge w:val="restart"/>
            <w:vAlign w:val="center"/>
          </w:tcPr>
          <w:p w:rsidR="00777C56" w:rsidRPr="00B009CD" w:rsidRDefault="001E6FBA" w:rsidP="00691893">
            <w:pPr>
              <w:bidi/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/>
              </w:rPr>
            </w:pPr>
            <w:r w:rsidRPr="00B009CD">
              <w:rPr>
                <w:rFonts w:ascii="Times New Roman" w:hAnsi="Times New Roman" w:cs="Arabic Transparent" w:hint="cs"/>
                <w:b/>
                <w:bCs/>
                <w:sz w:val="26"/>
                <w:szCs w:val="26"/>
                <w:rtl/>
              </w:rPr>
              <w:t>1.</w:t>
            </w:r>
            <w:r w:rsidRPr="00B009CD">
              <w:rPr>
                <w:rFonts w:ascii="Times New Roman" w:hAnsi="Times New Roman" w:cs="Arabic Transparent"/>
                <w:b/>
                <w:bCs/>
                <w:sz w:val="26"/>
                <w:szCs w:val="26"/>
                <w:rtl/>
              </w:rPr>
              <w:t xml:space="preserve"> </w:t>
            </w:r>
            <w:r w:rsidR="00777C56"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طبيعة الخبر الوراثي وآلية تعبيره ـ الهندسة الوراثية</w:t>
            </w:r>
            <w:r w:rsidR="00777C56"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/>
              </w:rPr>
              <w:t>-</w:t>
            </w:r>
          </w:p>
          <w:p w:rsidR="00441EBB" w:rsidRPr="00B009CD" w:rsidRDefault="00777C56" w:rsidP="00691893">
            <w:pPr>
              <w:bidi/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نقل الخبر الوراثي عبر التوالد الجنسي</w:t>
            </w:r>
            <w:r w:rsidR="000B1471"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.</w:t>
            </w:r>
          </w:p>
          <w:p w:rsidR="00777C56" w:rsidRPr="00B009CD" w:rsidRDefault="00777C56" w:rsidP="00691893">
            <w:pPr>
              <w:bidi/>
              <w:spacing w:after="0"/>
              <w:jc w:val="right"/>
              <w:rPr>
                <w:rFonts w:ascii="Arial" w:hAnsi="Arial" w:cs="Arabic Transparent"/>
                <w:sz w:val="26"/>
                <w:szCs w:val="26"/>
                <w:lang w:eastAsia="fr-FR" w:bidi="ar-MA"/>
              </w:rPr>
            </w:pPr>
            <w:r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B009C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1471" w:rsidRPr="00B009CD">
              <w:rPr>
                <w:rFonts w:asciiTheme="majorBidi" w:hAnsiTheme="majorBidi" w:cstheme="majorBidi"/>
                <w:sz w:val="28"/>
                <w:szCs w:val="28"/>
              </w:rPr>
              <w:t xml:space="preserve">50 </w:t>
            </w:r>
            <w:r w:rsidR="00441EBB" w:rsidRPr="00B009CD">
              <w:rPr>
                <w:rFonts w:asciiTheme="majorBidi" w:hAnsiTheme="majorBidi" w:cstheme="majorBidi"/>
                <w:sz w:val="28"/>
                <w:szCs w:val="28"/>
              </w:rPr>
              <w:t>%)</w:t>
            </w:r>
            <w:r w:rsidR="00441EBB" w:rsidRPr="00B009CD">
              <w:rPr>
                <w:rFonts w:ascii="Times New Roman" w:hAnsi="Times New Roman" w:cs="Arabic Transparent"/>
                <w:sz w:val="24"/>
                <w:szCs w:val="24"/>
              </w:rPr>
              <w:t xml:space="preserve"> </w:t>
            </w:r>
          </w:p>
        </w:tc>
      </w:tr>
      <w:tr w:rsidR="00B009CD" w:rsidRPr="00B009CD" w:rsidTr="00677F98">
        <w:trPr>
          <w:jc w:val="center"/>
        </w:trPr>
        <w:tc>
          <w:tcPr>
            <w:tcW w:w="567" w:type="pct"/>
            <w:vMerge/>
            <w:shd w:val="clear" w:color="auto" w:fill="F2F2F2"/>
            <w:vAlign w:val="center"/>
          </w:tcPr>
          <w:p w:rsidR="00777C56" w:rsidRPr="00B009CD" w:rsidRDefault="00777C56" w:rsidP="00691893">
            <w:pPr>
              <w:bidi/>
              <w:spacing w:after="0"/>
              <w:rPr>
                <w:rFonts w:ascii="Arial" w:hAnsi="Arial" w:cs="Arabic Transparent"/>
                <w:b/>
                <w:bCs/>
                <w:sz w:val="28"/>
                <w:szCs w:val="28"/>
                <w:lang w:eastAsia="fr-FR"/>
              </w:rPr>
            </w:pPr>
          </w:p>
        </w:tc>
        <w:tc>
          <w:tcPr>
            <w:tcW w:w="471" w:type="pct"/>
            <w:vMerge/>
            <w:vAlign w:val="center"/>
          </w:tcPr>
          <w:p w:rsidR="00777C56" w:rsidRPr="00B009CD" w:rsidRDefault="00777C56" w:rsidP="00691893">
            <w:pPr>
              <w:bidi/>
              <w:spacing w:after="0"/>
              <w:rPr>
                <w:rFonts w:ascii="Arial" w:hAnsi="Arial" w:cs="Arabic Transparent"/>
                <w:b/>
                <w:bCs/>
                <w:sz w:val="26"/>
                <w:szCs w:val="26"/>
                <w:lang w:eastAsia="fr-FR"/>
              </w:rPr>
            </w:pPr>
          </w:p>
        </w:tc>
        <w:tc>
          <w:tcPr>
            <w:tcW w:w="1268" w:type="pct"/>
            <w:vMerge/>
            <w:vAlign w:val="center"/>
          </w:tcPr>
          <w:p w:rsidR="00777C56" w:rsidRPr="00B009CD" w:rsidRDefault="00777C56" w:rsidP="00691893">
            <w:pPr>
              <w:bidi/>
              <w:spacing w:after="0"/>
              <w:rPr>
                <w:rFonts w:ascii="Arial" w:hAnsi="Arial" w:cs="Arabic Transparent"/>
                <w:sz w:val="26"/>
                <w:szCs w:val="26"/>
                <w:lang w:eastAsia="fr-FR"/>
              </w:rPr>
            </w:pPr>
          </w:p>
        </w:tc>
        <w:tc>
          <w:tcPr>
            <w:tcW w:w="535" w:type="pct"/>
            <w:vMerge/>
            <w:vAlign w:val="center"/>
          </w:tcPr>
          <w:p w:rsidR="00777C56" w:rsidRPr="00B009CD" w:rsidRDefault="00777C56" w:rsidP="00691893">
            <w:pPr>
              <w:bidi/>
              <w:spacing w:after="0"/>
              <w:rPr>
                <w:rFonts w:ascii="Arial" w:hAnsi="Arial" w:cs="Arabic Transparent"/>
                <w:sz w:val="26"/>
                <w:szCs w:val="26"/>
                <w:lang w:eastAsia="fr-FR"/>
              </w:rPr>
            </w:pPr>
          </w:p>
        </w:tc>
        <w:tc>
          <w:tcPr>
            <w:tcW w:w="1475" w:type="pct"/>
          </w:tcPr>
          <w:p w:rsidR="00777C56" w:rsidRPr="00B009CD" w:rsidRDefault="00777C56" w:rsidP="00691893">
            <w:pPr>
              <w:bidi/>
              <w:spacing w:after="0"/>
              <w:rPr>
                <w:rFonts w:ascii="Times New Roman" w:hAnsi="Times New Roman" w:cs="Arabic Transparent"/>
                <w:sz w:val="28"/>
                <w:szCs w:val="28"/>
                <w:rtl/>
              </w:rPr>
            </w:pPr>
            <w:r w:rsidRPr="00B009CD"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  <w:t>آلية تعبير الخبر الوراثي : مراحل تركيب البروتينات</w:t>
            </w:r>
            <w:r w:rsidRPr="00B009CD">
              <w:rPr>
                <w:rFonts w:ascii="Times New Roman" w:hAnsi="Times New Roman" w:cs="Arabic Transparent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684" w:type="pct"/>
            <w:vMerge/>
            <w:shd w:val="clear" w:color="auto" w:fill="F2F2F2"/>
          </w:tcPr>
          <w:p w:rsidR="00777C56" w:rsidRPr="00B009CD" w:rsidRDefault="00777C56" w:rsidP="00691893">
            <w:pPr>
              <w:bidi/>
              <w:spacing w:after="0"/>
              <w:rPr>
                <w:rFonts w:ascii="Arial" w:hAnsi="Arial" w:cs="Arabic Transparent"/>
                <w:b/>
                <w:bCs/>
                <w:sz w:val="26"/>
                <w:szCs w:val="26"/>
                <w:rtl/>
                <w:lang w:eastAsia="fr-FR"/>
              </w:rPr>
            </w:pPr>
          </w:p>
        </w:tc>
      </w:tr>
      <w:tr w:rsidR="00B009CD" w:rsidRPr="00B009CD" w:rsidTr="00677F98">
        <w:trPr>
          <w:trHeight w:val="428"/>
          <w:jc w:val="center"/>
        </w:trPr>
        <w:tc>
          <w:tcPr>
            <w:tcW w:w="567" w:type="pct"/>
            <w:vMerge/>
            <w:shd w:val="clear" w:color="auto" w:fill="F2F2F2"/>
            <w:vAlign w:val="center"/>
          </w:tcPr>
          <w:p w:rsidR="00777C56" w:rsidRPr="00B009CD" w:rsidRDefault="00777C56" w:rsidP="00691893">
            <w:pPr>
              <w:bidi/>
              <w:spacing w:after="0"/>
              <w:rPr>
                <w:rFonts w:ascii="Arial" w:hAnsi="Arial" w:cs="Arabic Transparent"/>
                <w:b/>
                <w:bCs/>
                <w:sz w:val="28"/>
                <w:szCs w:val="28"/>
                <w:lang w:eastAsia="fr-FR"/>
              </w:rPr>
            </w:pPr>
          </w:p>
        </w:tc>
        <w:tc>
          <w:tcPr>
            <w:tcW w:w="471" w:type="pct"/>
            <w:vMerge/>
            <w:vAlign w:val="center"/>
          </w:tcPr>
          <w:p w:rsidR="00777C56" w:rsidRPr="00B009CD" w:rsidRDefault="00777C56" w:rsidP="00691893">
            <w:pPr>
              <w:bidi/>
              <w:spacing w:after="0"/>
              <w:rPr>
                <w:rFonts w:ascii="Arial" w:hAnsi="Arial" w:cs="Arabic Transparent"/>
                <w:b/>
                <w:bCs/>
                <w:sz w:val="26"/>
                <w:szCs w:val="26"/>
                <w:lang w:eastAsia="fr-FR"/>
              </w:rPr>
            </w:pPr>
          </w:p>
        </w:tc>
        <w:tc>
          <w:tcPr>
            <w:tcW w:w="1268" w:type="pct"/>
            <w:vMerge/>
            <w:vAlign w:val="center"/>
          </w:tcPr>
          <w:p w:rsidR="00777C56" w:rsidRPr="00B009CD" w:rsidRDefault="00777C56" w:rsidP="00691893">
            <w:pPr>
              <w:bidi/>
              <w:spacing w:after="0"/>
              <w:rPr>
                <w:rFonts w:ascii="Arial" w:hAnsi="Arial" w:cs="Arabic Transparent"/>
                <w:sz w:val="26"/>
                <w:szCs w:val="26"/>
                <w:lang w:eastAsia="fr-FR"/>
              </w:rPr>
            </w:pPr>
          </w:p>
        </w:tc>
        <w:tc>
          <w:tcPr>
            <w:tcW w:w="535" w:type="pct"/>
            <w:vMerge/>
            <w:vAlign w:val="center"/>
          </w:tcPr>
          <w:p w:rsidR="00777C56" w:rsidRPr="00B009CD" w:rsidRDefault="00777C56" w:rsidP="00691893">
            <w:pPr>
              <w:bidi/>
              <w:spacing w:after="0"/>
              <w:rPr>
                <w:rFonts w:ascii="Arial" w:hAnsi="Arial" w:cs="Arabic Transparent"/>
                <w:sz w:val="26"/>
                <w:szCs w:val="26"/>
                <w:lang w:eastAsia="fr-FR"/>
              </w:rPr>
            </w:pPr>
          </w:p>
        </w:tc>
        <w:tc>
          <w:tcPr>
            <w:tcW w:w="1475" w:type="pct"/>
          </w:tcPr>
          <w:p w:rsidR="00777C56" w:rsidRPr="00B009CD" w:rsidRDefault="00777C56" w:rsidP="00691893">
            <w:pPr>
              <w:bidi/>
              <w:spacing w:after="0"/>
              <w:rPr>
                <w:rFonts w:ascii="Times New Roman" w:hAnsi="Times New Roman" w:cs="Arabic Transparent"/>
                <w:sz w:val="28"/>
                <w:szCs w:val="28"/>
                <w:rtl/>
              </w:rPr>
            </w:pPr>
            <w:r w:rsidRPr="00B009CD"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  <w:t>الهندسة الوراثية: مبادئها وتقنياتها</w:t>
            </w:r>
          </w:p>
        </w:tc>
        <w:tc>
          <w:tcPr>
            <w:tcW w:w="684" w:type="pct"/>
            <w:vMerge/>
            <w:shd w:val="clear" w:color="auto" w:fill="F2F2F2"/>
          </w:tcPr>
          <w:p w:rsidR="00777C56" w:rsidRPr="00B009CD" w:rsidRDefault="00777C56" w:rsidP="00691893">
            <w:pPr>
              <w:bidi/>
              <w:spacing w:after="0"/>
              <w:rPr>
                <w:rFonts w:ascii="Arial" w:hAnsi="Arial" w:cs="Arabic Transparent"/>
                <w:b/>
                <w:bCs/>
                <w:sz w:val="26"/>
                <w:szCs w:val="26"/>
                <w:lang w:eastAsia="fr-FR"/>
              </w:rPr>
            </w:pPr>
          </w:p>
        </w:tc>
      </w:tr>
      <w:tr w:rsidR="00B009CD" w:rsidRPr="00B009CD" w:rsidTr="00677F98">
        <w:trPr>
          <w:trHeight w:val="428"/>
          <w:jc w:val="center"/>
        </w:trPr>
        <w:tc>
          <w:tcPr>
            <w:tcW w:w="567" w:type="pct"/>
            <w:vMerge/>
            <w:shd w:val="clear" w:color="auto" w:fill="F2F2F2"/>
            <w:vAlign w:val="center"/>
          </w:tcPr>
          <w:p w:rsidR="00777C56" w:rsidRPr="00B009CD" w:rsidRDefault="00777C56" w:rsidP="00691893">
            <w:pPr>
              <w:bidi/>
              <w:spacing w:after="0"/>
              <w:rPr>
                <w:rFonts w:ascii="Arial" w:hAnsi="Arial" w:cs="Arabic Transparent"/>
                <w:b/>
                <w:bCs/>
                <w:sz w:val="28"/>
                <w:szCs w:val="28"/>
                <w:lang w:eastAsia="fr-FR"/>
              </w:rPr>
            </w:pPr>
          </w:p>
        </w:tc>
        <w:tc>
          <w:tcPr>
            <w:tcW w:w="471" w:type="pct"/>
            <w:vMerge/>
            <w:vAlign w:val="center"/>
          </w:tcPr>
          <w:p w:rsidR="00777C56" w:rsidRPr="00B009CD" w:rsidRDefault="00777C56" w:rsidP="00691893">
            <w:pPr>
              <w:bidi/>
              <w:spacing w:after="0"/>
              <w:rPr>
                <w:rFonts w:ascii="Arial" w:hAnsi="Arial" w:cs="Arabic Transparent"/>
                <w:b/>
                <w:bCs/>
                <w:sz w:val="26"/>
                <w:szCs w:val="26"/>
                <w:lang w:eastAsia="fr-FR"/>
              </w:rPr>
            </w:pPr>
          </w:p>
        </w:tc>
        <w:tc>
          <w:tcPr>
            <w:tcW w:w="1268" w:type="pct"/>
            <w:vMerge/>
            <w:vAlign w:val="center"/>
          </w:tcPr>
          <w:p w:rsidR="00777C56" w:rsidRPr="00B009CD" w:rsidRDefault="00777C56" w:rsidP="00691893">
            <w:pPr>
              <w:bidi/>
              <w:spacing w:after="0"/>
              <w:rPr>
                <w:rFonts w:ascii="Arial" w:hAnsi="Arial" w:cs="Arabic Transparent"/>
                <w:sz w:val="26"/>
                <w:szCs w:val="26"/>
                <w:lang w:eastAsia="fr-FR"/>
              </w:rPr>
            </w:pPr>
          </w:p>
        </w:tc>
        <w:tc>
          <w:tcPr>
            <w:tcW w:w="535" w:type="pct"/>
            <w:vMerge/>
            <w:vAlign w:val="center"/>
          </w:tcPr>
          <w:p w:rsidR="00777C56" w:rsidRPr="00B009CD" w:rsidRDefault="00777C56" w:rsidP="00691893">
            <w:pPr>
              <w:bidi/>
              <w:spacing w:after="0"/>
              <w:rPr>
                <w:rFonts w:ascii="Arial" w:hAnsi="Arial" w:cs="Arabic Transparent"/>
                <w:sz w:val="26"/>
                <w:szCs w:val="26"/>
                <w:lang w:eastAsia="fr-FR"/>
              </w:rPr>
            </w:pPr>
          </w:p>
        </w:tc>
        <w:tc>
          <w:tcPr>
            <w:tcW w:w="1475" w:type="pct"/>
          </w:tcPr>
          <w:p w:rsidR="00777C56" w:rsidRPr="00B009CD" w:rsidRDefault="00777C56" w:rsidP="00691893">
            <w:pPr>
              <w:bidi/>
              <w:spacing w:after="0"/>
              <w:rPr>
                <w:rFonts w:ascii="Times New Roman" w:hAnsi="Times New Roman" w:cs="Arabic Transparent"/>
                <w:sz w:val="28"/>
                <w:szCs w:val="28"/>
                <w:rtl/>
              </w:rPr>
            </w:pPr>
            <w:r w:rsidRPr="00B009CD"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  <w:t>نقل الخبر الوراثي عبر التوالد الجنسي</w:t>
            </w:r>
          </w:p>
        </w:tc>
        <w:tc>
          <w:tcPr>
            <w:tcW w:w="684" w:type="pct"/>
            <w:vMerge/>
            <w:shd w:val="clear" w:color="auto" w:fill="F2F2F2"/>
          </w:tcPr>
          <w:p w:rsidR="00777C56" w:rsidRPr="00B009CD" w:rsidRDefault="00777C56" w:rsidP="00691893">
            <w:pPr>
              <w:bidi/>
              <w:spacing w:after="0"/>
              <w:rPr>
                <w:rFonts w:ascii="Arial" w:hAnsi="Arial" w:cs="Arabic Transparent"/>
                <w:b/>
                <w:bCs/>
                <w:sz w:val="26"/>
                <w:szCs w:val="26"/>
                <w:lang w:eastAsia="fr-FR"/>
              </w:rPr>
            </w:pPr>
          </w:p>
        </w:tc>
      </w:tr>
      <w:tr w:rsidR="00B009CD" w:rsidRPr="00B009CD" w:rsidTr="00677F98">
        <w:trPr>
          <w:trHeight w:val="930"/>
          <w:jc w:val="center"/>
        </w:trPr>
        <w:tc>
          <w:tcPr>
            <w:tcW w:w="567" w:type="pct"/>
            <w:vMerge/>
            <w:shd w:val="clear" w:color="auto" w:fill="F2F2F2"/>
            <w:vAlign w:val="center"/>
          </w:tcPr>
          <w:p w:rsidR="00677F98" w:rsidRPr="00B009CD" w:rsidRDefault="00677F98" w:rsidP="00691893">
            <w:pPr>
              <w:bidi/>
              <w:spacing w:after="0"/>
              <w:rPr>
                <w:rFonts w:ascii="Arial" w:hAnsi="Arial" w:cs="Arabic Transparent"/>
                <w:b/>
                <w:bCs/>
                <w:sz w:val="28"/>
                <w:szCs w:val="28"/>
                <w:lang w:eastAsia="fr-FR"/>
              </w:rPr>
            </w:pPr>
          </w:p>
        </w:tc>
        <w:tc>
          <w:tcPr>
            <w:tcW w:w="471" w:type="pct"/>
            <w:vMerge/>
            <w:vAlign w:val="center"/>
          </w:tcPr>
          <w:p w:rsidR="00677F98" w:rsidRPr="00B009CD" w:rsidRDefault="00677F98" w:rsidP="00691893">
            <w:pPr>
              <w:bidi/>
              <w:spacing w:after="0"/>
              <w:rPr>
                <w:rFonts w:ascii="Arial" w:hAnsi="Arial" w:cs="Arabic Transparent"/>
                <w:b/>
                <w:bCs/>
                <w:sz w:val="26"/>
                <w:szCs w:val="26"/>
                <w:lang w:eastAsia="fr-FR"/>
              </w:rPr>
            </w:pPr>
          </w:p>
        </w:tc>
        <w:tc>
          <w:tcPr>
            <w:tcW w:w="1268" w:type="pct"/>
            <w:vMerge/>
            <w:vAlign w:val="center"/>
          </w:tcPr>
          <w:p w:rsidR="00677F98" w:rsidRPr="00B009CD" w:rsidRDefault="00677F98" w:rsidP="00691893">
            <w:pPr>
              <w:bidi/>
              <w:spacing w:after="0"/>
              <w:rPr>
                <w:rFonts w:ascii="Arial" w:hAnsi="Arial" w:cs="Arabic Transparent"/>
                <w:sz w:val="26"/>
                <w:szCs w:val="26"/>
                <w:lang w:eastAsia="fr-FR"/>
              </w:rPr>
            </w:pPr>
          </w:p>
        </w:tc>
        <w:tc>
          <w:tcPr>
            <w:tcW w:w="535" w:type="pct"/>
            <w:vMerge/>
            <w:vAlign w:val="center"/>
          </w:tcPr>
          <w:p w:rsidR="00677F98" w:rsidRPr="00B009CD" w:rsidRDefault="00677F98" w:rsidP="00691893">
            <w:pPr>
              <w:bidi/>
              <w:spacing w:after="0"/>
              <w:rPr>
                <w:rFonts w:ascii="Arial" w:hAnsi="Arial" w:cs="Arabic Transparent"/>
                <w:sz w:val="26"/>
                <w:szCs w:val="26"/>
                <w:lang w:eastAsia="fr-FR"/>
              </w:rPr>
            </w:pPr>
          </w:p>
        </w:tc>
        <w:tc>
          <w:tcPr>
            <w:tcW w:w="1475" w:type="pct"/>
          </w:tcPr>
          <w:p w:rsidR="00677F98" w:rsidRPr="00B009CD" w:rsidRDefault="00677F98" w:rsidP="00691893">
            <w:pPr>
              <w:bidi/>
              <w:spacing w:after="0"/>
              <w:rPr>
                <w:rFonts w:ascii="Times New Roman" w:hAnsi="Times New Roman" w:cs="Arabic Transparent"/>
                <w:sz w:val="28"/>
                <w:szCs w:val="28"/>
                <w:rtl/>
              </w:rPr>
            </w:pPr>
            <w:r w:rsidRPr="00B009CD">
              <w:rPr>
                <w:rFonts w:cs="Arabic Transparent"/>
                <w:sz w:val="28"/>
                <w:szCs w:val="28"/>
                <w:rtl/>
                <w:lang w:bidi="ar-MA"/>
              </w:rPr>
              <w:t>القوانين الإحصائية لانتقال الصفات الوراثية عند ثنائيات الصيغة الصبغية</w:t>
            </w:r>
          </w:p>
        </w:tc>
        <w:tc>
          <w:tcPr>
            <w:tcW w:w="684" w:type="pct"/>
            <w:vMerge/>
            <w:shd w:val="clear" w:color="auto" w:fill="F2F2F2"/>
          </w:tcPr>
          <w:p w:rsidR="00677F98" w:rsidRPr="00B009CD" w:rsidRDefault="00677F98" w:rsidP="00691893">
            <w:pPr>
              <w:bidi/>
              <w:spacing w:after="0"/>
              <w:rPr>
                <w:rFonts w:ascii="Arial" w:hAnsi="Arial" w:cs="Arabic Transparent"/>
                <w:b/>
                <w:bCs/>
                <w:sz w:val="26"/>
                <w:szCs w:val="26"/>
                <w:lang w:eastAsia="fr-FR"/>
              </w:rPr>
            </w:pPr>
          </w:p>
        </w:tc>
      </w:tr>
      <w:tr w:rsidR="00B009CD" w:rsidRPr="00B009CD" w:rsidTr="00677F98">
        <w:trPr>
          <w:trHeight w:val="117"/>
          <w:jc w:val="center"/>
        </w:trPr>
        <w:tc>
          <w:tcPr>
            <w:tcW w:w="567" w:type="pct"/>
            <w:vMerge w:val="restart"/>
            <w:shd w:val="clear" w:color="auto" w:fill="F2F2F2"/>
            <w:vAlign w:val="center"/>
          </w:tcPr>
          <w:p w:rsidR="000B1471" w:rsidRPr="00B009CD" w:rsidRDefault="001F3534" w:rsidP="00691893">
            <w:pPr>
              <w:bidi/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fr-FR"/>
              </w:rPr>
            </w:pPr>
            <w:r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fr-FR"/>
              </w:rPr>
              <w:t>10</w:t>
            </w:r>
            <w:r w:rsidR="000B1471"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/>
              </w:rPr>
              <w:t xml:space="preserve"> ن</w:t>
            </w:r>
          </w:p>
          <w:p w:rsidR="000B1471" w:rsidRPr="00B009CD" w:rsidRDefault="000B1471" w:rsidP="00691893">
            <w:pPr>
              <w:bidi/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fr-FR"/>
              </w:rPr>
            </w:pPr>
          </w:p>
        </w:tc>
        <w:tc>
          <w:tcPr>
            <w:tcW w:w="471" w:type="pct"/>
            <w:vMerge w:val="restart"/>
            <w:vAlign w:val="center"/>
          </w:tcPr>
          <w:p w:rsidR="001F3534" w:rsidRPr="00B009CD" w:rsidRDefault="001F3534" w:rsidP="00691893">
            <w:pPr>
              <w:bidi/>
              <w:spacing w:after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fr-FR"/>
              </w:rPr>
            </w:pPr>
          </w:p>
          <w:p w:rsidR="000B1471" w:rsidRPr="00B009CD" w:rsidRDefault="001F3534" w:rsidP="00691893">
            <w:pPr>
              <w:bidi/>
              <w:spacing w:after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fr-FR" w:bidi="ar-MA"/>
              </w:rPr>
            </w:pPr>
            <w:r w:rsidRPr="00B009C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fr-FR" w:bidi="ar-MA"/>
              </w:rPr>
              <w:t>5</w:t>
            </w:r>
            <w:r w:rsidR="00761874" w:rsidRPr="00B009C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fr-FR" w:bidi="ar-MA"/>
              </w:rPr>
              <w:t xml:space="preserve">0 </w:t>
            </w:r>
            <w:r w:rsidR="00761874" w:rsidRPr="00B009C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fr-FR" w:bidi="ar-MA"/>
              </w:rPr>
              <w:t>%</w:t>
            </w:r>
          </w:p>
          <w:p w:rsidR="00761874" w:rsidRPr="00B009CD" w:rsidRDefault="00761874" w:rsidP="00691893">
            <w:pPr>
              <w:bidi/>
              <w:spacing w:after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fr-FR"/>
              </w:rPr>
            </w:pPr>
          </w:p>
        </w:tc>
        <w:tc>
          <w:tcPr>
            <w:tcW w:w="1268" w:type="pct"/>
            <w:vMerge w:val="restart"/>
            <w:vAlign w:val="center"/>
          </w:tcPr>
          <w:p w:rsidR="00B15406" w:rsidRPr="00B009CD" w:rsidRDefault="00B15406" w:rsidP="00691893">
            <w:pPr>
              <w:bidi/>
              <w:spacing w:after="0"/>
              <w:rPr>
                <w:rFonts w:asciiTheme="majorBidi" w:hAnsiTheme="majorBidi" w:cstheme="majorBidi"/>
                <w:sz w:val="28"/>
                <w:szCs w:val="28"/>
                <w:rtl/>
                <w:lang w:eastAsia="fr-FR" w:bidi="ar-MA"/>
              </w:rPr>
            </w:pPr>
            <w:r w:rsidRPr="00B009CD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- </w:t>
            </w:r>
            <w:r w:rsidRPr="00B009CD">
              <w:rPr>
                <w:rFonts w:asciiTheme="majorBidi" w:hAnsiTheme="majorBidi" w:cstheme="majorBidi"/>
                <w:sz w:val="28"/>
                <w:szCs w:val="28"/>
                <w:lang w:eastAsia="fr-FR" w:bidi="ar-MA"/>
              </w:rPr>
              <w:t>50%</w:t>
            </w:r>
            <w:r w:rsidRPr="00B009CD">
              <w:rPr>
                <w:rFonts w:asciiTheme="majorBidi" w:hAnsiTheme="majorBidi" w:cstheme="majorBidi"/>
                <w:sz w:val="28"/>
                <w:szCs w:val="28"/>
                <w:rtl/>
                <w:lang w:eastAsia="fr-FR" w:bidi="ar-MA"/>
              </w:rPr>
              <w:t xml:space="preserve">: في حالة عدم </w:t>
            </w:r>
            <w:proofErr w:type="gramStart"/>
            <w:r w:rsidRPr="00B009CD">
              <w:rPr>
                <w:rFonts w:asciiTheme="majorBidi" w:hAnsiTheme="majorBidi" w:cstheme="majorBidi"/>
                <w:sz w:val="28"/>
                <w:szCs w:val="28"/>
                <w:rtl/>
                <w:lang w:eastAsia="fr-FR" w:bidi="ar-MA"/>
              </w:rPr>
              <w:t>إدراج</w:t>
            </w:r>
            <w:proofErr w:type="gramEnd"/>
            <w:r w:rsidRPr="00B009CD">
              <w:rPr>
                <w:rFonts w:asciiTheme="majorBidi" w:hAnsiTheme="majorBidi" w:cstheme="majorBidi"/>
                <w:sz w:val="28"/>
                <w:szCs w:val="28"/>
                <w:rtl/>
                <w:lang w:eastAsia="fr-FR" w:bidi="ar-MA"/>
              </w:rPr>
              <w:t xml:space="preserve"> هذا المجال الرئيسي في المكون الأول؛</w:t>
            </w:r>
          </w:p>
          <w:p w:rsidR="002F7208" w:rsidRPr="00B009CD" w:rsidRDefault="00B15406" w:rsidP="00691893">
            <w:pPr>
              <w:bidi/>
              <w:spacing w:after="0"/>
              <w:rPr>
                <w:rFonts w:ascii="Arial" w:hAnsi="Arial" w:cs="Arabic Transparent"/>
                <w:sz w:val="26"/>
                <w:szCs w:val="26"/>
                <w:rtl/>
                <w:lang w:eastAsia="fr-FR" w:bidi="ar-MA"/>
              </w:rPr>
            </w:pPr>
            <w:r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 w:bidi="ar-MA"/>
              </w:rPr>
              <w:t xml:space="preserve">- </w:t>
            </w:r>
            <w:r w:rsidR="00BC5FD5"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fr-FR" w:bidi="ar-MA"/>
              </w:rPr>
              <w:t>25%</w:t>
            </w:r>
            <w:r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 w:bidi="ar-MA"/>
              </w:rPr>
              <w:t>:</w:t>
            </w:r>
            <w:r w:rsidRPr="00B009CD">
              <w:rPr>
                <w:rFonts w:asciiTheme="majorBidi" w:hAnsiTheme="majorBidi" w:cstheme="majorBidi"/>
                <w:sz w:val="28"/>
                <w:szCs w:val="28"/>
                <w:rtl/>
                <w:lang w:eastAsia="fr-FR" w:bidi="ar-MA"/>
              </w:rPr>
              <w:t xml:space="preserve"> </w:t>
            </w:r>
            <w:proofErr w:type="gramStart"/>
            <w:r w:rsidRPr="00B009CD">
              <w:rPr>
                <w:rFonts w:asciiTheme="majorBidi" w:hAnsiTheme="majorBidi" w:cstheme="majorBidi"/>
                <w:sz w:val="28"/>
                <w:szCs w:val="28"/>
                <w:rtl/>
                <w:lang w:eastAsia="fr-FR" w:bidi="ar-MA"/>
              </w:rPr>
              <w:t>في</w:t>
            </w:r>
            <w:proofErr w:type="gramEnd"/>
            <w:r w:rsidRPr="00B009CD">
              <w:rPr>
                <w:rFonts w:asciiTheme="majorBidi" w:hAnsiTheme="majorBidi" w:cstheme="majorBidi"/>
                <w:sz w:val="28"/>
                <w:szCs w:val="28"/>
                <w:rtl/>
                <w:lang w:eastAsia="fr-FR" w:bidi="ar-MA"/>
              </w:rPr>
              <w:t xml:space="preserve"> حالة إدراج هذا</w:t>
            </w:r>
            <w:r w:rsidR="00726153" w:rsidRPr="00B009CD">
              <w:rPr>
                <w:rFonts w:asciiTheme="majorBidi" w:hAnsiTheme="majorBidi" w:cstheme="majorBidi"/>
                <w:sz w:val="28"/>
                <w:szCs w:val="28"/>
                <w:rtl/>
                <w:lang w:eastAsia="fr-FR" w:bidi="ar-MA"/>
              </w:rPr>
              <w:t xml:space="preserve"> المجال الرئيسي في المكون الأول + </w:t>
            </w:r>
            <w:r w:rsidR="00726153"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fr-FR" w:bidi="ar-MA"/>
              </w:rPr>
              <w:t>25%</w:t>
            </w:r>
            <w:r w:rsidR="00726153" w:rsidRPr="00B009CD">
              <w:rPr>
                <w:rFonts w:asciiTheme="majorBidi" w:hAnsiTheme="majorBidi" w:cstheme="majorBidi"/>
                <w:sz w:val="28"/>
                <w:szCs w:val="28"/>
                <w:rtl/>
                <w:lang w:eastAsia="fr-FR" w:bidi="ar-MA"/>
              </w:rPr>
              <w:t xml:space="preserve"> في باقي المجال</w:t>
            </w:r>
            <w:r w:rsidR="00B34DBC" w:rsidRPr="00B009CD">
              <w:rPr>
                <w:rFonts w:asciiTheme="majorBidi" w:hAnsiTheme="majorBidi" w:cstheme="majorBidi"/>
                <w:sz w:val="28"/>
                <w:szCs w:val="28"/>
                <w:rtl/>
                <w:lang w:eastAsia="fr-FR" w:bidi="ar-MA"/>
              </w:rPr>
              <w:t xml:space="preserve"> نفسه</w:t>
            </w:r>
            <w:r w:rsidR="00726153" w:rsidRPr="00B009CD">
              <w:rPr>
                <w:rFonts w:asciiTheme="majorBidi" w:hAnsiTheme="majorBidi" w:cstheme="majorBidi"/>
                <w:sz w:val="28"/>
                <w:szCs w:val="28"/>
                <w:rtl/>
                <w:lang w:eastAsia="fr-FR" w:bidi="ar-MA"/>
              </w:rPr>
              <w:t xml:space="preserve"> الذي لم يشمله المكون الأول.</w:t>
            </w:r>
            <w:r w:rsidR="00726153" w:rsidRPr="00B009CD">
              <w:rPr>
                <w:rFonts w:ascii="Arial" w:hAnsi="Arial" w:cs="Arabic Transparent" w:hint="cs"/>
                <w:sz w:val="26"/>
                <w:szCs w:val="26"/>
                <w:rtl/>
                <w:lang w:eastAsia="fr-FR" w:bidi="ar-MA"/>
              </w:rPr>
              <w:t xml:space="preserve"> </w:t>
            </w:r>
          </w:p>
        </w:tc>
        <w:tc>
          <w:tcPr>
            <w:tcW w:w="535" w:type="pct"/>
            <w:vMerge/>
            <w:vAlign w:val="center"/>
          </w:tcPr>
          <w:p w:rsidR="000B1471" w:rsidRPr="00B009CD" w:rsidRDefault="000B1471" w:rsidP="00691893">
            <w:pPr>
              <w:bidi/>
              <w:spacing w:after="0"/>
              <w:rPr>
                <w:rFonts w:ascii="Arial" w:hAnsi="Arial" w:cs="Arabic Transparent"/>
                <w:sz w:val="26"/>
                <w:szCs w:val="26"/>
                <w:lang w:eastAsia="fr-FR"/>
              </w:rPr>
            </w:pPr>
          </w:p>
        </w:tc>
        <w:tc>
          <w:tcPr>
            <w:tcW w:w="1475" w:type="pct"/>
          </w:tcPr>
          <w:p w:rsidR="000B1471" w:rsidRPr="00B009CD" w:rsidRDefault="000B1471" w:rsidP="00691893">
            <w:pPr>
              <w:bidi/>
              <w:spacing w:after="0"/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</w:pPr>
            <w:proofErr w:type="gramStart"/>
            <w:r w:rsidRPr="00B009CD"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  <w:t>تدبير</w:t>
            </w:r>
            <w:proofErr w:type="gramEnd"/>
            <w:r w:rsidRPr="00B009CD"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  <w:t xml:space="preserve"> الموارد المائية.</w:t>
            </w:r>
          </w:p>
        </w:tc>
        <w:tc>
          <w:tcPr>
            <w:tcW w:w="684" w:type="pct"/>
            <w:vMerge w:val="restart"/>
          </w:tcPr>
          <w:p w:rsidR="000B1471" w:rsidRPr="00B009CD" w:rsidRDefault="001E6FBA" w:rsidP="00691893">
            <w:pPr>
              <w:bidi/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2. </w:t>
            </w:r>
            <w:r w:rsidR="000B1471"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تدبير الموارد المائية وتحسين الإنتاج الفلاحي</w:t>
            </w:r>
          </w:p>
          <w:p w:rsidR="000B1471" w:rsidRPr="00B009CD" w:rsidRDefault="000B1471" w:rsidP="00691893">
            <w:pPr>
              <w:bidi/>
              <w:spacing w:after="0"/>
              <w:jc w:val="right"/>
              <w:rPr>
                <w:rFonts w:ascii="Arial" w:hAnsi="Arial" w:cs="Arabic Transparent"/>
                <w:sz w:val="26"/>
                <w:szCs w:val="26"/>
                <w:lang w:eastAsia="fr-FR"/>
              </w:rPr>
            </w:pPr>
            <w:r w:rsidRPr="00B009CD">
              <w:rPr>
                <w:rFonts w:asciiTheme="majorBidi" w:hAnsiTheme="majorBidi" w:cstheme="majorBidi"/>
                <w:sz w:val="28"/>
                <w:szCs w:val="28"/>
              </w:rPr>
              <w:t>(50 %)</w:t>
            </w:r>
            <w:r w:rsidRPr="00B009CD">
              <w:rPr>
                <w:rFonts w:ascii="Times New Roman" w:hAnsi="Times New Roman" w:cs="Arabic Transparent"/>
                <w:sz w:val="26"/>
                <w:szCs w:val="26"/>
              </w:rPr>
              <w:t xml:space="preserve"> </w:t>
            </w:r>
            <w:r w:rsidR="009B462C" w:rsidRPr="00B009CD">
              <w:rPr>
                <w:rFonts w:ascii="Times New Roman" w:hAnsi="Times New Roman" w:cs="Arabic Transparent" w:hint="cs"/>
                <w:sz w:val="26"/>
                <w:szCs w:val="26"/>
                <w:rtl/>
              </w:rPr>
              <w:t xml:space="preserve"> </w:t>
            </w:r>
            <w:r w:rsidRPr="00B009CD">
              <w:rPr>
                <w:rFonts w:ascii="Times New Roman" w:hAnsi="Times New Roman" w:cs="Arabic Transparent"/>
                <w:sz w:val="26"/>
                <w:szCs w:val="26"/>
              </w:rPr>
              <w:t xml:space="preserve"> </w:t>
            </w:r>
          </w:p>
        </w:tc>
      </w:tr>
      <w:tr w:rsidR="00B009CD" w:rsidRPr="00B009CD" w:rsidTr="00677F98">
        <w:trPr>
          <w:trHeight w:val="81"/>
          <w:jc w:val="center"/>
        </w:trPr>
        <w:tc>
          <w:tcPr>
            <w:tcW w:w="567" w:type="pct"/>
            <w:vMerge/>
            <w:shd w:val="clear" w:color="auto" w:fill="F2F2F2"/>
            <w:vAlign w:val="center"/>
          </w:tcPr>
          <w:p w:rsidR="000B1471" w:rsidRPr="00B009CD" w:rsidRDefault="000B1471" w:rsidP="00691893">
            <w:pPr>
              <w:bidi/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fr-FR"/>
              </w:rPr>
            </w:pPr>
          </w:p>
        </w:tc>
        <w:tc>
          <w:tcPr>
            <w:tcW w:w="471" w:type="pct"/>
            <w:vMerge/>
            <w:vAlign w:val="center"/>
          </w:tcPr>
          <w:p w:rsidR="000B1471" w:rsidRPr="00B009CD" w:rsidRDefault="000B1471" w:rsidP="00691893">
            <w:pPr>
              <w:bidi/>
              <w:spacing w:after="0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fr-FR"/>
              </w:rPr>
            </w:pPr>
          </w:p>
        </w:tc>
        <w:tc>
          <w:tcPr>
            <w:tcW w:w="1268" w:type="pct"/>
            <w:vMerge/>
            <w:vAlign w:val="center"/>
          </w:tcPr>
          <w:p w:rsidR="000B1471" w:rsidRPr="00B009CD" w:rsidRDefault="000B1471" w:rsidP="00691893">
            <w:pPr>
              <w:bidi/>
              <w:spacing w:after="0"/>
              <w:rPr>
                <w:rFonts w:ascii="Arial" w:hAnsi="Arial" w:cs="Arabic Transparent"/>
                <w:sz w:val="26"/>
                <w:szCs w:val="26"/>
                <w:lang w:eastAsia="fr-FR"/>
              </w:rPr>
            </w:pPr>
          </w:p>
        </w:tc>
        <w:tc>
          <w:tcPr>
            <w:tcW w:w="535" w:type="pct"/>
            <w:vMerge/>
            <w:vAlign w:val="center"/>
          </w:tcPr>
          <w:p w:rsidR="000B1471" w:rsidRPr="00B009CD" w:rsidRDefault="000B1471" w:rsidP="00691893">
            <w:pPr>
              <w:bidi/>
              <w:spacing w:after="0"/>
              <w:rPr>
                <w:rFonts w:ascii="Arial" w:hAnsi="Arial" w:cs="Arabic Transparent"/>
                <w:sz w:val="26"/>
                <w:szCs w:val="26"/>
                <w:lang w:eastAsia="fr-FR"/>
              </w:rPr>
            </w:pPr>
          </w:p>
        </w:tc>
        <w:tc>
          <w:tcPr>
            <w:tcW w:w="1475" w:type="pct"/>
          </w:tcPr>
          <w:p w:rsidR="000B1471" w:rsidRPr="00B009CD" w:rsidRDefault="000B1471" w:rsidP="00691893">
            <w:pPr>
              <w:bidi/>
              <w:spacing w:after="0"/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</w:pPr>
            <w:proofErr w:type="gramStart"/>
            <w:r w:rsidRPr="00B009CD"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  <w:t>استغلال</w:t>
            </w:r>
            <w:proofErr w:type="gramEnd"/>
            <w:r w:rsidRPr="00B009CD"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  <w:t xml:space="preserve"> المياه الجوفية</w:t>
            </w:r>
          </w:p>
        </w:tc>
        <w:tc>
          <w:tcPr>
            <w:tcW w:w="684" w:type="pct"/>
            <w:vMerge/>
          </w:tcPr>
          <w:p w:rsidR="000B1471" w:rsidRPr="00B009CD" w:rsidRDefault="000B1471" w:rsidP="00691893">
            <w:pPr>
              <w:bidi/>
              <w:spacing w:after="0"/>
              <w:rPr>
                <w:rFonts w:ascii="Arial" w:hAnsi="Arial" w:cs="Arabic Transparent"/>
                <w:b/>
                <w:bCs/>
                <w:sz w:val="26"/>
                <w:szCs w:val="26"/>
                <w:lang w:eastAsia="fr-FR"/>
              </w:rPr>
            </w:pPr>
          </w:p>
        </w:tc>
      </w:tr>
      <w:tr w:rsidR="00B009CD" w:rsidRPr="00B009CD" w:rsidTr="00677F98">
        <w:trPr>
          <w:trHeight w:val="155"/>
          <w:jc w:val="center"/>
        </w:trPr>
        <w:tc>
          <w:tcPr>
            <w:tcW w:w="567" w:type="pct"/>
            <w:vMerge/>
            <w:shd w:val="clear" w:color="auto" w:fill="F2F2F2"/>
            <w:vAlign w:val="center"/>
          </w:tcPr>
          <w:p w:rsidR="000B1471" w:rsidRPr="00B009CD" w:rsidRDefault="000B1471" w:rsidP="00691893">
            <w:pPr>
              <w:bidi/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fr-FR"/>
              </w:rPr>
            </w:pPr>
          </w:p>
        </w:tc>
        <w:tc>
          <w:tcPr>
            <w:tcW w:w="471" w:type="pct"/>
            <w:vMerge/>
            <w:vAlign w:val="center"/>
          </w:tcPr>
          <w:p w:rsidR="000B1471" w:rsidRPr="00B009CD" w:rsidRDefault="000B1471" w:rsidP="00691893">
            <w:pPr>
              <w:bidi/>
              <w:spacing w:after="0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fr-FR"/>
              </w:rPr>
            </w:pPr>
          </w:p>
        </w:tc>
        <w:tc>
          <w:tcPr>
            <w:tcW w:w="1268" w:type="pct"/>
            <w:vMerge/>
            <w:vAlign w:val="center"/>
          </w:tcPr>
          <w:p w:rsidR="000B1471" w:rsidRPr="00B009CD" w:rsidRDefault="000B1471" w:rsidP="00691893">
            <w:pPr>
              <w:bidi/>
              <w:spacing w:after="0"/>
              <w:rPr>
                <w:rFonts w:ascii="Arial" w:hAnsi="Arial" w:cs="Arabic Transparent"/>
                <w:sz w:val="26"/>
                <w:szCs w:val="26"/>
                <w:lang w:eastAsia="fr-FR"/>
              </w:rPr>
            </w:pPr>
          </w:p>
        </w:tc>
        <w:tc>
          <w:tcPr>
            <w:tcW w:w="535" w:type="pct"/>
            <w:vMerge/>
            <w:vAlign w:val="center"/>
          </w:tcPr>
          <w:p w:rsidR="000B1471" w:rsidRPr="00B009CD" w:rsidRDefault="000B1471" w:rsidP="00691893">
            <w:pPr>
              <w:bidi/>
              <w:spacing w:after="0"/>
              <w:rPr>
                <w:rFonts w:ascii="Arial" w:hAnsi="Arial" w:cs="Arabic Transparent"/>
                <w:sz w:val="26"/>
                <w:szCs w:val="26"/>
                <w:lang w:eastAsia="fr-FR"/>
              </w:rPr>
            </w:pPr>
          </w:p>
        </w:tc>
        <w:tc>
          <w:tcPr>
            <w:tcW w:w="1475" w:type="pct"/>
          </w:tcPr>
          <w:p w:rsidR="000B1471" w:rsidRPr="00B009CD" w:rsidRDefault="000B1471" w:rsidP="00691893">
            <w:pPr>
              <w:bidi/>
              <w:spacing w:after="0"/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  <w:t>إنتاج الماء الشروب</w:t>
            </w:r>
          </w:p>
        </w:tc>
        <w:tc>
          <w:tcPr>
            <w:tcW w:w="684" w:type="pct"/>
            <w:vMerge/>
          </w:tcPr>
          <w:p w:rsidR="000B1471" w:rsidRPr="00B009CD" w:rsidRDefault="000B1471" w:rsidP="00691893">
            <w:pPr>
              <w:bidi/>
              <w:spacing w:after="0"/>
              <w:rPr>
                <w:rFonts w:ascii="Arial" w:hAnsi="Arial" w:cs="Arabic Transparent"/>
                <w:b/>
                <w:bCs/>
                <w:sz w:val="26"/>
                <w:szCs w:val="26"/>
                <w:lang w:eastAsia="fr-FR"/>
              </w:rPr>
            </w:pPr>
          </w:p>
        </w:tc>
      </w:tr>
      <w:tr w:rsidR="00B009CD" w:rsidRPr="00B009CD" w:rsidTr="00677F98">
        <w:trPr>
          <w:trHeight w:val="102"/>
          <w:jc w:val="center"/>
        </w:trPr>
        <w:tc>
          <w:tcPr>
            <w:tcW w:w="567" w:type="pct"/>
            <w:vMerge/>
            <w:shd w:val="clear" w:color="auto" w:fill="F2F2F2"/>
            <w:vAlign w:val="center"/>
          </w:tcPr>
          <w:p w:rsidR="000B1471" w:rsidRPr="00B009CD" w:rsidRDefault="000B1471" w:rsidP="00691893">
            <w:pPr>
              <w:bidi/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fr-FR"/>
              </w:rPr>
            </w:pPr>
          </w:p>
        </w:tc>
        <w:tc>
          <w:tcPr>
            <w:tcW w:w="471" w:type="pct"/>
            <w:vMerge/>
            <w:vAlign w:val="center"/>
          </w:tcPr>
          <w:p w:rsidR="000B1471" w:rsidRPr="00B009CD" w:rsidRDefault="000B1471" w:rsidP="00691893">
            <w:pPr>
              <w:bidi/>
              <w:spacing w:after="0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fr-FR"/>
              </w:rPr>
            </w:pPr>
          </w:p>
        </w:tc>
        <w:tc>
          <w:tcPr>
            <w:tcW w:w="1268" w:type="pct"/>
            <w:vMerge/>
            <w:vAlign w:val="center"/>
          </w:tcPr>
          <w:p w:rsidR="000B1471" w:rsidRPr="00B009CD" w:rsidRDefault="000B1471" w:rsidP="00691893">
            <w:pPr>
              <w:bidi/>
              <w:spacing w:after="0"/>
              <w:rPr>
                <w:rFonts w:ascii="Arial" w:hAnsi="Arial" w:cs="Arabic Transparent"/>
                <w:sz w:val="26"/>
                <w:szCs w:val="26"/>
                <w:lang w:eastAsia="fr-FR"/>
              </w:rPr>
            </w:pPr>
          </w:p>
        </w:tc>
        <w:tc>
          <w:tcPr>
            <w:tcW w:w="535" w:type="pct"/>
            <w:vMerge/>
            <w:vAlign w:val="center"/>
          </w:tcPr>
          <w:p w:rsidR="000B1471" w:rsidRPr="00B009CD" w:rsidRDefault="000B1471" w:rsidP="00691893">
            <w:pPr>
              <w:bidi/>
              <w:spacing w:after="0"/>
              <w:rPr>
                <w:rFonts w:ascii="Arial" w:hAnsi="Arial" w:cs="Arabic Transparent"/>
                <w:sz w:val="26"/>
                <w:szCs w:val="26"/>
                <w:lang w:eastAsia="fr-FR"/>
              </w:rPr>
            </w:pPr>
          </w:p>
        </w:tc>
        <w:tc>
          <w:tcPr>
            <w:tcW w:w="1475" w:type="pct"/>
          </w:tcPr>
          <w:p w:rsidR="000B1471" w:rsidRPr="00B009CD" w:rsidRDefault="000B1471" w:rsidP="00691893">
            <w:pPr>
              <w:bidi/>
              <w:spacing w:after="0"/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تلوث المياه</w:t>
            </w:r>
          </w:p>
        </w:tc>
        <w:tc>
          <w:tcPr>
            <w:tcW w:w="684" w:type="pct"/>
            <w:vMerge/>
          </w:tcPr>
          <w:p w:rsidR="000B1471" w:rsidRPr="00B009CD" w:rsidRDefault="000B1471" w:rsidP="00691893">
            <w:pPr>
              <w:bidi/>
              <w:spacing w:after="0"/>
              <w:rPr>
                <w:rFonts w:ascii="Arial" w:hAnsi="Arial" w:cs="Arabic Transparent"/>
                <w:b/>
                <w:bCs/>
                <w:sz w:val="26"/>
                <w:szCs w:val="26"/>
                <w:lang w:eastAsia="fr-FR"/>
              </w:rPr>
            </w:pPr>
          </w:p>
        </w:tc>
      </w:tr>
      <w:tr w:rsidR="00B009CD" w:rsidRPr="00B009CD" w:rsidTr="00677F98">
        <w:trPr>
          <w:trHeight w:val="406"/>
          <w:jc w:val="center"/>
        </w:trPr>
        <w:tc>
          <w:tcPr>
            <w:tcW w:w="567" w:type="pct"/>
            <w:vMerge/>
            <w:shd w:val="clear" w:color="auto" w:fill="F2F2F2"/>
            <w:vAlign w:val="center"/>
          </w:tcPr>
          <w:p w:rsidR="000B1471" w:rsidRPr="00B009CD" w:rsidRDefault="000B1471" w:rsidP="00691893">
            <w:pPr>
              <w:bidi/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fr-FR"/>
              </w:rPr>
            </w:pPr>
          </w:p>
        </w:tc>
        <w:tc>
          <w:tcPr>
            <w:tcW w:w="471" w:type="pct"/>
            <w:vMerge/>
            <w:vAlign w:val="center"/>
          </w:tcPr>
          <w:p w:rsidR="000B1471" w:rsidRPr="00B009CD" w:rsidRDefault="000B1471" w:rsidP="00691893">
            <w:pPr>
              <w:bidi/>
              <w:spacing w:after="0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fr-FR"/>
              </w:rPr>
            </w:pPr>
          </w:p>
        </w:tc>
        <w:tc>
          <w:tcPr>
            <w:tcW w:w="1268" w:type="pct"/>
            <w:vMerge/>
            <w:vAlign w:val="center"/>
          </w:tcPr>
          <w:p w:rsidR="000B1471" w:rsidRPr="00B009CD" w:rsidRDefault="000B1471" w:rsidP="00691893">
            <w:pPr>
              <w:bidi/>
              <w:spacing w:after="0"/>
              <w:rPr>
                <w:rFonts w:ascii="Arial" w:hAnsi="Arial" w:cs="Arabic Transparent"/>
                <w:sz w:val="26"/>
                <w:szCs w:val="26"/>
                <w:lang w:eastAsia="fr-FR"/>
              </w:rPr>
            </w:pPr>
          </w:p>
        </w:tc>
        <w:tc>
          <w:tcPr>
            <w:tcW w:w="535" w:type="pct"/>
            <w:vMerge/>
            <w:vAlign w:val="center"/>
          </w:tcPr>
          <w:p w:rsidR="000B1471" w:rsidRPr="00B009CD" w:rsidRDefault="000B1471" w:rsidP="00691893">
            <w:pPr>
              <w:bidi/>
              <w:spacing w:after="0"/>
              <w:rPr>
                <w:rFonts w:ascii="Arial" w:hAnsi="Arial" w:cs="Arabic Transparent"/>
                <w:sz w:val="26"/>
                <w:szCs w:val="26"/>
                <w:lang w:eastAsia="fr-FR"/>
              </w:rPr>
            </w:pPr>
          </w:p>
        </w:tc>
        <w:tc>
          <w:tcPr>
            <w:tcW w:w="1475" w:type="pct"/>
          </w:tcPr>
          <w:p w:rsidR="000B1471" w:rsidRPr="00B009CD" w:rsidRDefault="000B1471" w:rsidP="00691893">
            <w:pPr>
              <w:bidi/>
              <w:spacing w:after="0"/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  <w:t xml:space="preserve">تحسين الإنتاج </w:t>
            </w:r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الفلاحي</w:t>
            </w:r>
            <w:r w:rsidRPr="00B009CD"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  <w:t>.</w:t>
            </w:r>
          </w:p>
        </w:tc>
        <w:tc>
          <w:tcPr>
            <w:tcW w:w="684" w:type="pct"/>
            <w:vMerge/>
          </w:tcPr>
          <w:p w:rsidR="000B1471" w:rsidRPr="00B009CD" w:rsidRDefault="000B1471" w:rsidP="00691893">
            <w:pPr>
              <w:bidi/>
              <w:spacing w:after="0"/>
              <w:rPr>
                <w:rFonts w:ascii="Arial" w:hAnsi="Arial" w:cs="Arabic Transparent"/>
                <w:b/>
                <w:bCs/>
                <w:sz w:val="26"/>
                <w:szCs w:val="26"/>
                <w:lang w:eastAsia="fr-FR"/>
              </w:rPr>
            </w:pPr>
          </w:p>
        </w:tc>
      </w:tr>
      <w:tr w:rsidR="00B009CD" w:rsidRPr="00B009CD" w:rsidTr="00677F98">
        <w:trPr>
          <w:trHeight w:val="194"/>
          <w:jc w:val="center"/>
        </w:trPr>
        <w:tc>
          <w:tcPr>
            <w:tcW w:w="567" w:type="pct"/>
            <w:vMerge w:val="restart"/>
            <w:shd w:val="clear" w:color="auto" w:fill="F2F2F2"/>
            <w:vAlign w:val="center"/>
          </w:tcPr>
          <w:p w:rsidR="00B15406" w:rsidRPr="00B009CD" w:rsidRDefault="00B15406" w:rsidP="00691893">
            <w:pPr>
              <w:bidi/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 w:bidi="ar-MA"/>
              </w:rPr>
            </w:pPr>
            <w:r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 w:bidi="ar-MA"/>
              </w:rPr>
              <w:t>20 ن</w:t>
            </w:r>
          </w:p>
        </w:tc>
        <w:tc>
          <w:tcPr>
            <w:tcW w:w="471" w:type="pct"/>
            <w:shd w:val="clear" w:color="auto" w:fill="F2F2F2"/>
            <w:vAlign w:val="center"/>
          </w:tcPr>
          <w:p w:rsidR="00B15406" w:rsidRPr="00B009CD" w:rsidRDefault="00B15406" w:rsidP="00691893">
            <w:pPr>
              <w:bidi/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fr-FR"/>
              </w:rPr>
            </w:pPr>
            <w:r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/>
              </w:rPr>
              <w:t>100</w:t>
            </w:r>
          </w:p>
        </w:tc>
        <w:tc>
          <w:tcPr>
            <w:tcW w:w="1268" w:type="pct"/>
            <w:shd w:val="clear" w:color="auto" w:fill="F2F2F2"/>
            <w:vAlign w:val="center"/>
          </w:tcPr>
          <w:p w:rsidR="00B15406" w:rsidRPr="00B009CD" w:rsidRDefault="00BC5FD5" w:rsidP="00691893">
            <w:pPr>
              <w:bidi/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fr-FR"/>
              </w:rPr>
            </w:pPr>
            <w:r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fr-FR"/>
              </w:rPr>
              <w:t>75%</w:t>
            </w:r>
            <w:r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 w:bidi="ar-MA"/>
              </w:rPr>
              <w:t xml:space="preserve"> </w:t>
            </w:r>
          </w:p>
        </w:tc>
        <w:tc>
          <w:tcPr>
            <w:tcW w:w="535" w:type="pct"/>
            <w:shd w:val="clear" w:color="auto" w:fill="F2F2F2"/>
            <w:vAlign w:val="center"/>
          </w:tcPr>
          <w:p w:rsidR="00B15406" w:rsidRPr="00B009CD" w:rsidRDefault="0001160C" w:rsidP="00691893">
            <w:pPr>
              <w:bidi/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fr-FR"/>
              </w:rPr>
            </w:pPr>
            <w:r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fr-FR" w:bidi="ar-MA"/>
              </w:rPr>
              <w:t>25%</w:t>
            </w:r>
          </w:p>
        </w:tc>
        <w:tc>
          <w:tcPr>
            <w:tcW w:w="2159" w:type="pct"/>
            <w:gridSpan w:val="2"/>
            <w:shd w:val="clear" w:color="auto" w:fill="F2F2F2"/>
            <w:vAlign w:val="center"/>
          </w:tcPr>
          <w:p w:rsidR="00B15406" w:rsidRPr="00B009CD" w:rsidRDefault="00B15406" w:rsidP="001028E7">
            <w:pPr>
              <w:bidi/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/>
              </w:rPr>
            </w:pPr>
            <w:r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/>
              </w:rPr>
              <w:t>المجموع (%)</w:t>
            </w:r>
          </w:p>
        </w:tc>
      </w:tr>
      <w:tr w:rsidR="00B009CD" w:rsidRPr="00B009CD" w:rsidTr="00677F98">
        <w:trPr>
          <w:trHeight w:val="270"/>
          <w:jc w:val="center"/>
        </w:trPr>
        <w:tc>
          <w:tcPr>
            <w:tcW w:w="567" w:type="pct"/>
            <w:vMerge/>
            <w:shd w:val="clear" w:color="auto" w:fill="F2F2F2"/>
            <w:vAlign w:val="center"/>
          </w:tcPr>
          <w:p w:rsidR="00B15406" w:rsidRPr="00B009CD" w:rsidRDefault="00B15406" w:rsidP="00691893">
            <w:pPr>
              <w:bidi/>
              <w:spacing w:after="0"/>
              <w:jc w:val="center"/>
              <w:rPr>
                <w:rFonts w:ascii="Arial" w:hAnsi="Arial" w:cs="Arabic Transparent"/>
                <w:b/>
                <w:bCs/>
                <w:sz w:val="26"/>
                <w:szCs w:val="26"/>
                <w:rtl/>
                <w:lang w:eastAsia="fr-FR" w:bidi="ar-MA"/>
              </w:rPr>
            </w:pPr>
          </w:p>
        </w:tc>
        <w:tc>
          <w:tcPr>
            <w:tcW w:w="471" w:type="pct"/>
            <w:shd w:val="clear" w:color="auto" w:fill="F2F2F2"/>
            <w:vAlign w:val="center"/>
          </w:tcPr>
          <w:p w:rsidR="00B15406" w:rsidRPr="00B009CD" w:rsidRDefault="00B15406" w:rsidP="00691893">
            <w:pPr>
              <w:bidi/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/>
              </w:rPr>
            </w:pPr>
          </w:p>
        </w:tc>
        <w:tc>
          <w:tcPr>
            <w:tcW w:w="1268" w:type="pct"/>
            <w:shd w:val="clear" w:color="auto" w:fill="F2F2F2"/>
            <w:vAlign w:val="center"/>
          </w:tcPr>
          <w:p w:rsidR="00B15406" w:rsidRPr="00B009CD" w:rsidRDefault="00BC5FD5" w:rsidP="00691893">
            <w:pPr>
              <w:bidi/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/>
              </w:rPr>
            </w:pPr>
            <w:r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/>
              </w:rPr>
              <w:t xml:space="preserve">15 ن </w:t>
            </w:r>
          </w:p>
        </w:tc>
        <w:tc>
          <w:tcPr>
            <w:tcW w:w="535" w:type="pct"/>
            <w:shd w:val="clear" w:color="auto" w:fill="F2F2F2"/>
            <w:vAlign w:val="center"/>
          </w:tcPr>
          <w:p w:rsidR="00B15406" w:rsidRPr="00B009CD" w:rsidRDefault="00BC5FD5" w:rsidP="00691893">
            <w:pPr>
              <w:bidi/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fr-FR"/>
              </w:rPr>
            </w:pPr>
            <w:r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/>
              </w:rPr>
              <w:t>5 ن</w:t>
            </w:r>
          </w:p>
        </w:tc>
        <w:tc>
          <w:tcPr>
            <w:tcW w:w="2159" w:type="pct"/>
            <w:gridSpan w:val="2"/>
            <w:shd w:val="clear" w:color="auto" w:fill="F2F2F2"/>
            <w:vAlign w:val="center"/>
          </w:tcPr>
          <w:p w:rsidR="00B15406" w:rsidRPr="00B009CD" w:rsidRDefault="00B15406" w:rsidP="00691893">
            <w:pPr>
              <w:bidi/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 w:bidi="ar-MA"/>
              </w:rPr>
            </w:pPr>
            <w:r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/>
              </w:rPr>
              <w:t xml:space="preserve">عدد النقط </w:t>
            </w:r>
            <w:proofErr w:type="gramStart"/>
            <w:r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/>
              </w:rPr>
              <w:t>المسندة</w:t>
            </w:r>
            <w:proofErr w:type="gramEnd"/>
            <w:r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/>
              </w:rPr>
              <w:t xml:space="preserve"> لكل مكون</w:t>
            </w:r>
          </w:p>
        </w:tc>
      </w:tr>
    </w:tbl>
    <w:p w:rsidR="00F468A1" w:rsidRPr="00B009CD" w:rsidRDefault="00F468A1" w:rsidP="000E1F0F">
      <w:pPr>
        <w:bidi/>
        <w:spacing w:after="0"/>
        <w:rPr>
          <w:rFonts w:cs="Arabic Transparent"/>
          <w:sz w:val="14"/>
          <w:szCs w:val="14"/>
          <w:rtl/>
        </w:rPr>
      </w:pPr>
    </w:p>
    <w:p w:rsidR="007633C7" w:rsidRPr="00B009CD" w:rsidRDefault="007633C7" w:rsidP="007633C7">
      <w:pPr>
        <w:bidi/>
        <w:spacing w:after="0" w:line="240" w:lineRule="auto"/>
        <w:rPr>
          <w:rtl/>
        </w:rPr>
      </w:pPr>
    </w:p>
    <w:p w:rsidR="0001160C" w:rsidRPr="00B009CD" w:rsidRDefault="0001160C" w:rsidP="0001160C">
      <w:pPr>
        <w:pStyle w:val="Paragraphedeliste"/>
        <w:rPr>
          <w:rFonts w:ascii="Times New Roman" w:hAnsi="Times New Roman" w:cs="Arabic Transparent"/>
          <w:dstrike/>
          <w:sz w:val="26"/>
          <w:szCs w:val="26"/>
          <w:rtl/>
        </w:rPr>
      </w:pPr>
    </w:p>
    <w:p w:rsidR="0001160C" w:rsidRPr="00B009CD" w:rsidRDefault="001A5DB8" w:rsidP="00726153">
      <w:pPr>
        <w:spacing w:after="0" w:line="240" w:lineRule="auto"/>
        <w:rPr>
          <w:rFonts w:ascii="Times New Roman" w:hAnsi="Times New Roman" w:cs="Arabic Transparent"/>
          <w:dstrike/>
          <w:sz w:val="26"/>
          <w:szCs w:val="26"/>
          <w:rtl/>
          <w:lang w:bidi="ar-MA"/>
        </w:rPr>
      </w:pPr>
      <w:r w:rsidRPr="00B009CD">
        <w:rPr>
          <w:rFonts w:ascii="Times New Roman" w:hAnsi="Times New Roman" w:cs="Arabic Transparent"/>
          <w:dstrike/>
          <w:sz w:val="26"/>
          <w:szCs w:val="26"/>
        </w:rPr>
        <w:br w:type="page"/>
      </w:r>
    </w:p>
    <w:p w:rsidR="0001160C" w:rsidRPr="00B009CD" w:rsidRDefault="00C22D2E" w:rsidP="00691893">
      <w:pPr>
        <w:bidi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B009CD">
        <w:rPr>
          <w:rFonts w:ascii="Times New Roman" w:hAnsi="Times New Roman" w:cs="Simplified Arabic"/>
          <w:b/>
          <w:bCs/>
          <w:sz w:val="28"/>
          <w:szCs w:val="28"/>
          <w:lang w:bidi="ar-MA"/>
        </w:rPr>
        <w:lastRenderedPageBreak/>
        <w:t>III</w:t>
      </w:r>
      <w:r w:rsidRPr="00B009CD"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  <w:t>. شروط إ</w:t>
      </w:r>
      <w:r w:rsidR="00691893" w:rsidRPr="00B009CD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>عداد</w:t>
      </w:r>
      <w:r w:rsidRPr="00B009CD"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  <w:t xml:space="preserve"> </w:t>
      </w:r>
      <w:r w:rsidR="000E7F52" w:rsidRPr="00B009CD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الامتحان </w:t>
      </w:r>
      <w:r w:rsidRPr="00B009CD">
        <w:rPr>
          <w:rFonts w:asciiTheme="majorBidi" w:hAnsiTheme="majorBidi" w:cstheme="majorBidi"/>
          <w:b/>
          <w:bCs/>
          <w:sz w:val="28"/>
          <w:szCs w:val="28"/>
          <w:rtl/>
        </w:rPr>
        <w:t>الوطني الموحد لنيل شهادة البكالوريا</w:t>
      </w:r>
    </w:p>
    <w:p w:rsidR="00C22D2E" w:rsidRPr="00B009CD" w:rsidRDefault="00C22D2E" w:rsidP="0001160C">
      <w:pPr>
        <w:bidi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  <w:r w:rsidRPr="00B009CD"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  <w:t xml:space="preserve"> </w:t>
      </w:r>
    </w:p>
    <w:p w:rsidR="00FF43FE" w:rsidRPr="00B009CD" w:rsidRDefault="000E7F52" w:rsidP="00691893">
      <w:pPr>
        <w:numPr>
          <w:ilvl w:val="0"/>
          <w:numId w:val="45"/>
        </w:numPr>
        <w:bidi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bidi="ar-MA"/>
        </w:rPr>
      </w:pPr>
      <w:r w:rsidRPr="00B009CD"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  <w:t>هندسة</w:t>
      </w:r>
      <w:r w:rsidR="0001160C" w:rsidRPr="00B009CD">
        <w:rPr>
          <w:rFonts w:asciiTheme="majorBidi" w:hAnsiTheme="majorBidi" w:cstheme="majorBidi" w:hint="cs"/>
          <w:b/>
          <w:bCs/>
          <w:sz w:val="28"/>
          <w:szCs w:val="28"/>
          <w:rtl/>
          <w:lang w:bidi="ar-MA"/>
        </w:rPr>
        <w:t xml:space="preserve"> </w:t>
      </w:r>
      <w:r w:rsidRPr="00B009CD"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  <w:t xml:space="preserve"> موضوع الامتحان</w:t>
      </w:r>
    </w:p>
    <w:p w:rsidR="0001160C" w:rsidRPr="00B009CD" w:rsidRDefault="0001160C" w:rsidP="0001160C">
      <w:pPr>
        <w:bidi/>
        <w:spacing w:after="0" w:line="240" w:lineRule="auto"/>
        <w:ind w:left="720"/>
        <w:rPr>
          <w:rFonts w:asciiTheme="majorBidi" w:hAnsiTheme="majorBidi" w:cstheme="majorBidi"/>
          <w:b/>
          <w:bCs/>
          <w:sz w:val="28"/>
          <w:szCs w:val="28"/>
          <w:rtl/>
          <w:lang w:bidi="ar-MA"/>
        </w:rPr>
      </w:pPr>
    </w:p>
    <w:tbl>
      <w:tblPr>
        <w:tblW w:w="1059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709"/>
        <w:gridCol w:w="992"/>
        <w:gridCol w:w="2693"/>
        <w:gridCol w:w="3969"/>
        <w:gridCol w:w="1418"/>
      </w:tblGrid>
      <w:tr w:rsidR="00B009CD" w:rsidRPr="00B009CD" w:rsidTr="00593685">
        <w:tc>
          <w:tcPr>
            <w:tcW w:w="10598" w:type="dxa"/>
            <w:gridSpan w:val="6"/>
            <w:tcBorders>
              <w:bottom w:val="single" w:sz="18" w:space="0" w:color="000000"/>
            </w:tcBorders>
          </w:tcPr>
          <w:p w:rsidR="00FF43FE" w:rsidRPr="00B009CD" w:rsidRDefault="00FF43FE" w:rsidP="003942DE">
            <w:pPr>
              <w:bidi/>
              <w:spacing w:after="0" w:line="240" w:lineRule="auto"/>
              <w:jc w:val="center"/>
              <w:rPr>
                <w:rFonts w:ascii="Arial" w:hAnsi="Arial" w:cs="Arabic Transparent"/>
                <w:b/>
                <w:bCs/>
                <w:sz w:val="28"/>
                <w:szCs w:val="28"/>
                <w:rtl/>
                <w:lang w:eastAsia="fr-FR"/>
              </w:rPr>
            </w:pPr>
            <w:r w:rsidRPr="00B009CD">
              <w:rPr>
                <w:rFonts w:ascii="Arial" w:hAnsi="Arial" w:cs="Arabic Transparent" w:hint="cs"/>
                <w:b/>
                <w:bCs/>
                <w:sz w:val="32"/>
                <w:szCs w:val="32"/>
                <w:rtl/>
                <w:lang w:eastAsia="fr-FR"/>
              </w:rPr>
              <w:t>بنية موضوع الامتحان</w:t>
            </w:r>
          </w:p>
        </w:tc>
      </w:tr>
      <w:tr w:rsidR="00B009CD" w:rsidRPr="00B009CD" w:rsidTr="00593685">
        <w:trPr>
          <w:trHeight w:val="466"/>
        </w:trPr>
        <w:tc>
          <w:tcPr>
            <w:tcW w:w="10598" w:type="dxa"/>
            <w:gridSpan w:val="6"/>
            <w:shd w:val="clear" w:color="auto" w:fill="auto"/>
            <w:vAlign w:val="center"/>
          </w:tcPr>
          <w:p w:rsidR="00FF43FE" w:rsidRPr="00B009CD" w:rsidRDefault="00FF43FE" w:rsidP="00741936">
            <w:pPr>
              <w:pStyle w:val="Paragraphedeliste"/>
              <w:numPr>
                <w:ilvl w:val="0"/>
                <w:numId w:val="41"/>
              </w:numPr>
              <w:bidi/>
              <w:spacing w:after="0" w:line="240" w:lineRule="auto"/>
              <w:jc w:val="center"/>
              <w:rPr>
                <w:rFonts w:ascii="Arial" w:hAnsi="Arial" w:cs="Arabic Transparent"/>
                <w:b/>
                <w:bCs/>
                <w:sz w:val="32"/>
                <w:szCs w:val="32"/>
                <w:lang w:eastAsia="fr-FR"/>
              </w:rPr>
            </w:pPr>
            <w:proofErr w:type="gramStart"/>
            <w:r w:rsidRPr="00B009CD">
              <w:rPr>
                <w:rFonts w:ascii="Arial" w:hAnsi="Arial" w:cs="Arabic Transparent" w:hint="cs"/>
                <w:b/>
                <w:bCs/>
                <w:sz w:val="32"/>
                <w:szCs w:val="32"/>
                <w:rtl/>
                <w:lang w:eastAsia="fr-FR"/>
              </w:rPr>
              <w:t>المكون</w:t>
            </w:r>
            <w:proofErr w:type="gramEnd"/>
            <w:r w:rsidRPr="00B009CD">
              <w:rPr>
                <w:rFonts w:ascii="Arial" w:hAnsi="Arial" w:cs="Arabic Transparent" w:hint="cs"/>
                <w:b/>
                <w:bCs/>
                <w:sz w:val="32"/>
                <w:szCs w:val="32"/>
                <w:rtl/>
                <w:lang w:eastAsia="fr-FR"/>
              </w:rPr>
              <w:t xml:space="preserve"> الأول: الاسترداد المنظم للمعارف</w:t>
            </w:r>
          </w:p>
          <w:p w:rsidR="00593685" w:rsidRPr="00B009CD" w:rsidRDefault="00593685" w:rsidP="00593685">
            <w:pPr>
              <w:pStyle w:val="Paragraphedeliste"/>
              <w:bidi/>
              <w:spacing w:after="0" w:line="240" w:lineRule="auto"/>
              <w:ind w:left="336"/>
              <w:rPr>
                <w:rFonts w:ascii="Arial" w:hAnsi="Arial" w:cs="Arabic Transparent"/>
                <w:b/>
                <w:bCs/>
                <w:sz w:val="28"/>
                <w:szCs w:val="28"/>
                <w:rtl/>
                <w:lang w:eastAsia="fr-FR"/>
              </w:rPr>
            </w:pPr>
          </w:p>
          <w:p w:rsidR="001E7379" w:rsidRPr="00B009CD" w:rsidRDefault="001E7379" w:rsidP="001E7379">
            <w:pPr>
              <w:bidi/>
              <w:spacing w:after="0" w:line="240" w:lineRule="auto"/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</w:pPr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يختبر مكون </w:t>
            </w: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  <w:lang w:bidi="ar-MA"/>
              </w:rPr>
              <w:t>استرداد المعارف</w:t>
            </w:r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 </w:t>
            </w:r>
            <w:proofErr w:type="gramStart"/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bidi="ar-MA"/>
              </w:rPr>
              <w:t>مدى</w:t>
            </w:r>
            <w:proofErr w:type="gramEnd"/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 تحكم التلميذ والتلميذة في المعارف باستعمال</w:t>
            </w: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lang w:bidi="ar-MA"/>
              </w:rPr>
              <w:t xml:space="preserve"> </w:t>
            </w:r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  <w:lang w:bidi="ar-MA"/>
              </w:rPr>
              <w:t xml:space="preserve">الاختبارات الموضوعية: </w:t>
            </w:r>
          </w:p>
          <w:p w:rsidR="001E7379" w:rsidRPr="00B009CD" w:rsidRDefault="001E7379" w:rsidP="001E7379">
            <w:pPr>
              <w:numPr>
                <w:ilvl w:val="0"/>
                <w:numId w:val="17"/>
              </w:numPr>
              <w:bidi/>
              <w:spacing w:after="0" w:line="240" w:lineRule="auto"/>
              <w:ind w:left="360" w:firstLine="10"/>
              <w:rPr>
                <w:rFonts w:ascii="Times New Roman" w:hAnsi="Times New Roman" w:cs="Arabic Transparent"/>
                <w:sz w:val="28"/>
                <w:szCs w:val="28"/>
                <w:lang w:bidi="ar-MA"/>
              </w:rPr>
            </w:pPr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أسئلة</w:t>
            </w:r>
            <w:r w:rsidRPr="00B009CD"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  <w:t xml:space="preserve"> الاختيار من متعدد (</w:t>
            </w:r>
            <w:r w:rsidRPr="00B009CD">
              <w:rPr>
                <w:rFonts w:ascii="Times New Roman" w:hAnsi="Times New Roman" w:cs="Arabic Transparent"/>
                <w:sz w:val="28"/>
                <w:szCs w:val="28"/>
                <w:lang w:bidi="ar-MA"/>
              </w:rPr>
              <w:t>QCM</w:t>
            </w:r>
            <w:r w:rsidRPr="00B009CD"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  <w:t>)</w:t>
            </w:r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؛</w:t>
            </w:r>
          </w:p>
          <w:p w:rsidR="001E7379" w:rsidRPr="00B009CD" w:rsidRDefault="001E7379" w:rsidP="001E7379">
            <w:pPr>
              <w:numPr>
                <w:ilvl w:val="0"/>
                <w:numId w:val="17"/>
              </w:numPr>
              <w:bidi/>
              <w:spacing w:after="0" w:line="240" w:lineRule="auto"/>
              <w:ind w:left="360" w:firstLine="10"/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</w:pPr>
            <w:proofErr w:type="gramStart"/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أسئلة</w:t>
            </w:r>
            <w:proofErr w:type="gramEnd"/>
            <w:r w:rsidRPr="00B009CD"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  <w:t xml:space="preserve"> </w:t>
            </w:r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الصواب وال</w:t>
            </w:r>
            <w:r w:rsidRPr="00B009CD"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  <w:t>خطأ</w:t>
            </w:r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؛</w:t>
            </w:r>
          </w:p>
          <w:p w:rsidR="001E7379" w:rsidRPr="00B009CD" w:rsidRDefault="001E7379" w:rsidP="001E7379">
            <w:pPr>
              <w:numPr>
                <w:ilvl w:val="0"/>
                <w:numId w:val="17"/>
              </w:numPr>
              <w:bidi/>
              <w:spacing w:after="0" w:line="240" w:lineRule="auto"/>
              <w:ind w:left="360" w:firstLine="10"/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</w:pPr>
            <w:proofErr w:type="gramStart"/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أسئلة</w:t>
            </w:r>
            <w:proofErr w:type="gramEnd"/>
            <w:r w:rsidRPr="00B009CD"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  <w:t xml:space="preserve"> </w:t>
            </w:r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 xml:space="preserve">الوصل </w:t>
            </w:r>
            <w:r w:rsidRPr="00B009CD"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  <w:t>(المزاوجة)</w:t>
            </w:r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؛</w:t>
            </w:r>
          </w:p>
          <w:p w:rsidR="001028E7" w:rsidRPr="00B009CD" w:rsidRDefault="001E7379" w:rsidP="001028E7">
            <w:pPr>
              <w:numPr>
                <w:ilvl w:val="0"/>
                <w:numId w:val="17"/>
              </w:numPr>
              <w:bidi/>
              <w:spacing w:after="0" w:line="240" w:lineRule="auto"/>
              <w:ind w:left="360" w:firstLine="10"/>
              <w:rPr>
                <w:rFonts w:ascii="Times New Roman" w:hAnsi="Times New Roman" w:cs="Arabic Transparent"/>
                <w:sz w:val="28"/>
                <w:szCs w:val="28"/>
                <w:lang w:bidi="ar-MA"/>
              </w:rPr>
            </w:pPr>
            <w:proofErr w:type="gramStart"/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أسئلة</w:t>
            </w:r>
            <w:proofErr w:type="gramEnd"/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 xml:space="preserve"> الترتيب والتصنيف؛</w:t>
            </w:r>
          </w:p>
          <w:p w:rsidR="00741936" w:rsidRPr="00B009CD" w:rsidRDefault="001E7379" w:rsidP="001028E7">
            <w:pPr>
              <w:numPr>
                <w:ilvl w:val="0"/>
                <w:numId w:val="17"/>
              </w:numPr>
              <w:bidi/>
              <w:spacing w:after="0" w:line="240" w:lineRule="auto"/>
              <w:ind w:left="743" w:hanging="373"/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</w:pPr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أسئلة</w:t>
            </w:r>
            <w:r w:rsidRPr="00B009CD"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  <w:t xml:space="preserve"> الإجابات القصيرة</w:t>
            </w:r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 xml:space="preserve"> (تعاريف، </w:t>
            </w:r>
            <w:r w:rsidRPr="00B009CD"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  <w:t xml:space="preserve">أسماء </w:t>
            </w:r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ا</w:t>
            </w:r>
            <w:r w:rsidRPr="00B009CD"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  <w:t>لعناصر المرقمة على رس</w:t>
            </w:r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و</w:t>
            </w:r>
            <w:r w:rsidRPr="00B009CD"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  <w:t>م أو رس</w:t>
            </w:r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و</w:t>
            </w:r>
            <w:r w:rsidRPr="00B009CD">
              <w:rPr>
                <w:rFonts w:ascii="Times New Roman" w:hAnsi="Times New Roman" w:cs="Arabic Transparent"/>
                <w:sz w:val="28"/>
                <w:szCs w:val="28"/>
                <w:rtl/>
                <w:lang w:bidi="ar-MA"/>
              </w:rPr>
              <w:t>م تخطيطي</w:t>
            </w:r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bidi="ar-MA"/>
              </w:rPr>
              <w:t>، معرفة النظريات والقوانين، المصطلحات، الحقائق،...).</w:t>
            </w:r>
          </w:p>
        </w:tc>
      </w:tr>
      <w:tr w:rsidR="00B009CD" w:rsidRPr="00B009CD" w:rsidTr="003942DE">
        <w:tc>
          <w:tcPr>
            <w:tcW w:w="817" w:type="dxa"/>
          </w:tcPr>
          <w:p w:rsidR="00FF43FE" w:rsidRPr="00B009CD" w:rsidRDefault="00FF43FE" w:rsidP="003942DE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sz w:val="28"/>
                <w:szCs w:val="28"/>
                <w:lang w:eastAsia="fr-FR"/>
              </w:rPr>
            </w:pP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eastAsia="fr-FR"/>
              </w:rPr>
              <w:t>التنقيط</w:t>
            </w:r>
          </w:p>
        </w:tc>
        <w:tc>
          <w:tcPr>
            <w:tcW w:w="9781" w:type="dxa"/>
            <w:gridSpan w:val="5"/>
          </w:tcPr>
          <w:p w:rsidR="00FF43FE" w:rsidRPr="00B009CD" w:rsidRDefault="00FF43FE" w:rsidP="001E7379">
            <w:pPr>
              <w:pStyle w:val="Paragraphedeliste"/>
              <w:bidi/>
              <w:spacing w:after="0" w:line="240" w:lineRule="auto"/>
              <w:ind w:left="-24"/>
              <w:rPr>
                <w:rFonts w:cs="Arabic Transparent"/>
                <w:b/>
                <w:bCs/>
                <w:sz w:val="28"/>
                <w:szCs w:val="28"/>
                <w:rtl/>
                <w:lang w:eastAsia="fr-FR"/>
              </w:rPr>
            </w:pP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eastAsia="fr-FR"/>
              </w:rPr>
              <w:t xml:space="preserve">يختبر هذا المكون أحد المجالات </w:t>
            </w:r>
            <w:proofErr w:type="spellStart"/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eastAsia="fr-FR"/>
              </w:rPr>
              <w:t>المضامينية</w:t>
            </w:r>
            <w:proofErr w:type="spellEnd"/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eastAsia="fr-FR"/>
              </w:rPr>
              <w:t xml:space="preserve"> الرئيسية الآتية</w:t>
            </w:r>
            <w:r w:rsidR="001E7379"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eastAsia="fr-FR"/>
              </w:rPr>
              <w:t>:</w:t>
            </w:r>
          </w:p>
        </w:tc>
      </w:tr>
      <w:tr w:rsidR="00B009CD" w:rsidRPr="00B009CD" w:rsidTr="003942DE">
        <w:trPr>
          <w:trHeight w:val="923"/>
        </w:trPr>
        <w:tc>
          <w:tcPr>
            <w:tcW w:w="817" w:type="dxa"/>
            <w:vAlign w:val="center"/>
          </w:tcPr>
          <w:p w:rsidR="00FF43FE" w:rsidRPr="00B009CD" w:rsidRDefault="00C22D2E" w:rsidP="003942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fr-FR"/>
              </w:rPr>
            </w:pPr>
            <w:r w:rsidRPr="00B009C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eastAsia="fr-FR"/>
              </w:rPr>
              <w:t>5 ن</w:t>
            </w:r>
          </w:p>
        </w:tc>
        <w:tc>
          <w:tcPr>
            <w:tcW w:w="709" w:type="dxa"/>
            <w:vAlign w:val="center"/>
          </w:tcPr>
          <w:p w:rsidR="00FF43FE" w:rsidRPr="00B009CD" w:rsidRDefault="00C22D2E" w:rsidP="003942DE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MA"/>
              </w:rPr>
            </w:pPr>
            <w:r w:rsidRPr="00B009C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fr-FR" w:bidi="ar-MA"/>
              </w:rPr>
              <w:t>25%</w:t>
            </w:r>
          </w:p>
        </w:tc>
        <w:tc>
          <w:tcPr>
            <w:tcW w:w="9072" w:type="dxa"/>
            <w:gridSpan w:val="4"/>
            <w:vAlign w:val="center"/>
          </w:tcPr>
          <w:p w:rsidR="00FF43FE" w:rsidRPr="00B009CD" w:rsidRDefault="00FF43FE" w:rsidP="001028E7">
            <w:pPr>
              <w:bidi/>
              <w:spacing w:after="0" w:line="240" w:lineRule="auto"/>
              <w:ind w:left="317" w:hanging="317"/>
              <w:rPr>
                <w:rFonts w:ascii="Times New Roman" w:hAnsi="Times New Roman" w:cs="Arabic Transparent"/>
                <w:b/>
                <w:bCs/>
                <w:sz w:val="28"/>
                <w:szCs w:val="28"/>
              </w:rPr>
            </w:pPr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1. المجال الرئيسي الأول:</w:t>
            </w:r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 xml:space="preserve"> </w:t>
            </w:r>
            <w:r w:rsidRPr="00B009CD">
              <w:rPr>
                <w:rFonts w:ascii="Times New Roman" w:hAnsi="Times New Roman" w:cs="Arabic Transparent"/>
                <w:sz w:val="28"/>
                <w:szCs w:val="28"/>
                <w:rtl/>
              </w:rPr>
              <w:t>طبيعة الخبر الوراثي وآلية تعبيره ـ الهندسة الوراثية</w:t>
            </w:r>
            <w:r w:rsidRPr="00B009CD">
              <w:rPr>
                <w:rFonts w:ascii="Times New Roman" w:hAnsi="Times New Roman" w:cs="Arabic Transparent"/>
                <w:sz w:val="28"/>
                <w:szCs w:val="28"/>
              </w:rPr>
              <w:t xml:space="preserve"> (</w:t>
            </w:r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>-</w:t>
            </w:r>
            <w:r w:rsidRPr="00B009CD">
              <w:rPr>
                <w:rFonts w:ascii="Times New Roman" w:hAnsi="Times New Roman" w:cs="Arabic Transparent"/>
                <w:sz w:val="28"/>
                <w:szCs w:val="28"/>
              </w:rPr>
              <w:t xml:space="preserve"> </w:t>
            </w:r>
            <w:r w:rsidRPr="00B009CD">
              <w:rPr>
                <w:rFonts w:ascii="Times New Roman" w:hAnsi="Times New Roman" w:cs="Arabic Transparent"/>
                <w:sz w:val="28"/>
                <w:szCs w:val="28"/>
                <w:rtl/>
              </w:rPr>
              <w:t>نقل الخبر الوراثي عبر التوالد الجنسي</w:t>
            </w:r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>.</w:t>
            </w: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  <w:rtl/>
              </w:rPr>
              <w:t xml:space="preserve"> </w:t>
            </w:r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 xml:space="preserve">    </w:t>
            </w:r>
          </w:p>
          <w:p w:rsidR="00FF43FE" w:rsidRPr="00B009CD" w:rsidRDefault="00FF43FE" w:rsidP="003942DE">
            <w:pPr>
              <w:tabs>
                <w:tab w:val="right" w:pos="251"/>
                <w:tab w:val="right" w:pos="446"/>
              </w:tabs>
              <w:bidi/>
              <w:spacing w:after="0" w:line="240" w:lineRule="auto"/>
              <w:rPr>
                <w:rFonts w:ascii="Times New Roman" w:hAnsi="Times New Roman" w:cs="Arabic Transparent"/>
                <w:sz w:val="28"/>
                <w:szCs w:val="28"/>
                <w:rtl/>
              </w:rPr>
            </w:pPr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2.</w:t>
            </w:r>
            <w:r w:rsidRPr="00B009CD">
              <w:rPr>
                <w:rFonts w:ascii="Times New Roman" w:hAnsi="Times New Roman" w:cs="Arabic Transparent"/>
                <w:b/>
                <w:bCs/>
                <w:sz w:val="28"/>
                <w:szCs w:val="28"/>
              </w:rPr>
              <w:t xml:space="preserve">  </w:t>
            </w:r>
            <w:r w:rsidRPr="00B009CD">
              <w:rPr>
                <w:rFonts w:ascii="Times New Roman" w:hAnsi="Times New Roman" w:cs="Arabic Transparent" w:hint="cs"/>
                <w:b/>
                <w:bCs/>
                <w:sz w:val="28"/>
                <w:szCs w:val="28"/>
                <w:rtl/>
              </w:rPr>
              <w:t>المجال الرئيسي الثاني:</w:t>
            </w:r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 xml:space="preserve"> </w:t>
            </w:r>
            <w:r w:rsidRPr="00B009CD">
              <w:rPr>
                <w:rFonts w:ascii="Times New Roman" w:hAnsi="Times New Roman" w:cs="Arabic Transparent"/>
                <w:sz w:val="28"/>
                <w:szCs w:val="28"/>
                <w:rtl/>
              </w:rPr>
              <w:t>تدبير الموارد المائية وتحسين الإنتاج الفلاحي</w:t>
            </w:r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>.</w:t>
            </w:r>
            <w:r w:rsidRPr="00B009CD">
              <w:rPr>
                <w:rFonts w:ascii="Times New Roman" w:hAnsi="Times New Roman" w:cs="Arabic Transparent"/>
                <w:sz w:val="28"/>
                <w:szCs w:val="28"/>
              </w:rPr>
              <w:t xml:space="preserve"> </w:t>
            </w:r>
          </w:p>
        </w:tc>
      </w:tr>
      <w:tr w:rsidR="00B009CD" w:rsidRPr="00B009CD" w:rsidTr="003942DE">
        <w:tc>
          <w:tcPr>
            <w:tcW w:w="10598" w:type="dxa"/>
            <w:gridSpan w:val="6"/>
            <w:shd w:val="clear" w:color="auto" w:fill="F2F2F2"/>
          </w:tcPr>
          <w:p w:rsidR="00FF43FE" w:rsidRPr="00B009CD" w:rsidRDefault="00FF43FE" w:rsidP="001E7379">
            <w:pPr>
              <w:pStyle w:val="Paragraphedeliste"/>
              <w:numPr>
                <w:ilvl w:val="0"/>
                <w:numId w:val="41"/>
              </w:numPr>
              <w:bidi/>
              <w:spacing w:after="0" w:line="240" w:lineRule="auto"/>
              <w:jc w:val="center"/>
              <w:rPr>
                <w:rFonts w:cs="Arabic Transparent"/>
                <w:b/>
                <w:bCs/>
                <w:sz w:val="28"/>
                <w:szCs w:val="28"/>
                <w:rtl/>
                <w:lang w:eastAsia="fr-FR"/>
              </w:rPr>
            </w:pPr>
            <w:proofErr w:type="gramStart"/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eastAsia="fr-FR"/>
              </w:rPr>
              <w:t>ا</w:t>
            </w:r>
            <w:r w:rsidRPr="00B009CD">
              <w:rPr>
                <w:rFonts w:ascii="Arial" w:hAnsi="Arial" w:cs="Arabic Transparent" w:hint="cs"/>
                <w:b/>
                <w:bCs/>
                <w:sz w:val="32"/>
                <w:szCs w:val="32"/>
                <w:rtl/>
                <w:lang w:eastAsia="fr-FR"/>
              </w:rPr>
              <w:t>لمكون</w:t>
            </w:r>
            <w:proofErr w:type="gramEnd"/>
            <w:r w:rsidRPr="00B009CD">
              <w:rPr>
                <w:rFonts w:ascii="Arial" w:hAnsi="Arial" w:cs="Arabic Transparent" w:hint="cs"/>
                <w:b/>
                <w:bCs/>
                <w:sz w:val="32"/>
                <w:szCs w:val="32"/>
                <w:rtl/>
                <w:lang w:eastAsia="fr-FR"/>
              </w:rPr>
              <w:t xml:space="preserve"> الثاني: الاستدلال العلمي والتواصل الكتابي والبياني</w:t>
            </w:r>
          </w:p>
        </w:tc>
      </w:tr>
      <w:tr w:rsidR="00B009CD" w:rsidRPr="00B009CD" w:rsidTr="00741936">
        <w:trPr>
          <w:trHeight w:val="495"/>
        </w:trPr>
        <w:tc>
          <w:tcPr>
            <w:tcW w:w="817" w:type="dxa"/>
            <w:vAlign w:val="center"/>
          </w:tcPr>
          <w:p w:rsidR="00FF43FE" w:rsidRPr="00B009CD" w:rsidRDefault="00FF43FE" w:rsidP="003942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/>
              </w:rPr>
            </w:pPr>
            <w:r w:rsidRPr="00B009C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eastAsia="fr-FR"/>
              </w:rPr>
              <w:t>10 ن</w:t>
            </w:r>
          </w:p>
        </w:tc>
        <w:tc>
          <w:tcPr>
            <w:tcW w:w="709" w:type="dxa"/>
            <w:vMerge w:val="restart"/>
            <w:vAlign w:val="center"/>
          </w:tcPr>
          <w:p w:rsidR="00FF43FE" w:rsidRPr="00B009CD" w:rsidRDefault="000E7F52" w:rsidP="00C22D2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fr-FR"/>
              </w:rPr>
            </w:pPr>
            <w:r w:rsidRPr="00B009C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fr-FR" w:bidi="ar-MA"/>
              </w:rPr>
              <w:t>75</w:t>
            </w:r>
            <w:r w:rsidR="00C22D2E" w:rsidRPr="00B009C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fr-FR" w:bidi="ar-MA"/>
              </w:rPr>
              <w:t>%</w:t>
            </w:r>
          </w:p>
        </w:tc>
        <w:tc>
          <w:tcPr>
            <w:tcW w:w="992" w:type="dxa"/>
            <w:vAlign w:val="center"/>
          </w:tcPr>
          <w:p w:rsidR="00FF43FE" w:rsidRPr="00B009CD" w:rsidRDefault="00FF43FE" w:rsidP="003942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fr-FR"/>
              </w:rPr>
            </w:pPr>
            <w:r w:rsidRPr="00B009C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fr-FR"/>
              </w:rPr>
              <w:t>50%</w:t>
            </w:r>
          </w:p>
        </w:tc>
        <w:tc>
          <w:tcPr>
            <w:tcW w:w="2693" w:type="dxa"/>
          </w:tcPr>
          <w:p w:rsidR="00FF43FE" w:rsidRPr="00B009CD" w:rsidRDefault="00FF43FE" w:rsidP="00B34DBC">
            <w:pPr>
              <w:bidi/>
              <w:spacing w:after="0" w:line="240" w:lineRule="auto"/>
              <w:rPr>
                <w:rFonts w:cs="Arabic Transparent"/>
                <w:sz w:val="28"/>
                <w:szCs w:val="28"/>
                <w:rtl/>
                <w:lang w:eastAsia="fr-FR" w:bidi="ar-MA"/>
              </w:rPr>
            </w:pPr>
            <w:r w:rsidRPr="00B009CD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 xml:space="preserve">تمرين أو </w:t>
            </w:r>
            <w:proofErr w:type="gramStart"/>
            <w:r w:rsidRPr="00B009CD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>تمرينان</w:t>
            </w:r>
            <w:r w:rsidR="00DE411E" w:rsidRPr="00B009CD">
              <w:rPr>
                <w:rFonts w:cs="Arabic Transparent"/>
                <w:sz w:val="28"/>
                <w:szCs w:val="28"/>
                <w:lang w:eastAsia="fr-FR" w:bidi="ar-MA"/>
              </w:rPr>
              <w:t xml:space="preserve"> </w:t>
            </w:r>
            <w:r w:rsidR="00DE411E" w:rsidRPr="00B009CD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 xml:space="preserve"> في</w:t>
            </w:r>
            <w:proofErr w:type="gramEnd"/>
            <w:r w:rsidR="00DE411E" w:rsidRPr="00B009CD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 xml:space="preserve"> المجالس الرئيسي الأول</w:t>
            </w:r>
          </w:p>
        </w:tc>
        <w:tc>
          <w:tcPr>
            <w:tcW w:w="3969" w:type="dxa"/>
            <w:vAlign w:val="center"/>
          </w:tcPr>
          <w:p w:rsidR="00FF43FE" w:rsidRPr="00B009CD" w:rsidRDefault="00FF43FE" w:rsidP="003942DE">
            <w:pPr>
              <w:bidi/>
              <w:ind w:left="33"/>
              <w:rPr>
                <w:rFonts w:asciiTheme="majorBidi" w:hAnsiTheme="majorBidi" w:cstheme="majorBidi"/>
                <w:sz w:val="28"/>
                <w:szCs w:val="28"/>
                <w:rtl/>
                <w:lang w:eastAsia="fr-FR" w:bidi="ar-MA"/>
              </w:rPr>
            </w:pPr>
            <w:r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1. </w:t>
            </w:r>
            <w:r w:rsidRPr="00B009CD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حالة </w:t>
            </w:r>
            <w:proofErr w:type="gramStart"/>
            <w:r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عدم </w:t>
            </w:r>
            <w:r w:rsidR="00C22D2E"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إدراج</w:t>
            </w:r>
            <w:proofErr w:type="gramEnd"/>
            <w:r w:rsidRPr="00B009CD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 المجال الرئيسي</w:t>
            </w:r>
            <w:r w:rsidRPr="00B009C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009CD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الأول في المكون الأول</w:t>
            </w:r>
          </w:p>
        </w:tc>
        <w:tc>
          <w:tcPr>
            <w:tcW w:w="1418" w:type="dxa"/>
            <w:vMerge w:val="restart"/>
            <w:vAlign w:val="center"/>
          </w:tcPr>
          <w:p w:rsidR="00FF43FE" w:rsidRPr="00B009CD" w:rsidRDefault="00FF43FE" w:rsidP="003942DE">
            <w:pPr>
              <w:bidi/>
              <w:ind w:left="33"/>
              <w:rPr>
                <w:rFonts w:cs="Arabic Transparent"/>
                <w:b/>
                <w:bCs/>
                <w:sz w:val="28"/>
                <w:szCs w:val="28"/>
                <w:rtl/>
                <w:lang w:val="en-US" w:eastAsia="fr-FR" w:bidi="ar-MA"/>
              </w:rPr>
            </w:pPr>
            <w:proofErr w:type="gramStart"/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val="en-US" w:eastAsia="fr-FR" w:bidi="ar-MA"/>
              </w:rPr>
              <w:t>الحالة</w:t>
            </w:r>
            <w:proofErr w:type="gramEnd"/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val="en-US" w:eastAsia="fr-FR" w:bidi="ar-MA"/>
              </w:rPr>
              <w:t xml:space="preserve"> الأولى</w:t>
            </w:r>
          </w:p>
        </w:tc>
      </w:tr>
      <w:tr w:rsidR="00B009CD" w:rsidRPr="00B009CD" w:rsidTr="003942DE">
        <w:trPr>
          <w:trHeight w:val="440"/>
        </w:trPr>
        <w:tc>
          <w:tcPr>
            <w:tcW w:w="817" w:type="dxa"/>
            <w:vAlign w:val="center"/>
          </w:tcPr>
          <w:p w:rsidR="00FF43FE" w:rsidRPr="00B009CD" w:rsidRDefault="003A19D3" w:rsidP="000E7F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eastAsia="fr-FR"/>
              </w:rPr>
            </w:pPr>
            <w:r w:rsidRPr="00B009C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eastAsia="fr-FR"/>
              </w:rPr>
              <w:t xml:space="preserve">5 </w:t>
            </w:r>
            <w:r w:rsidR="006532C8" w:rsidRPr="00B009C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eastAsia="fr-FR"/>
              </w:rPr>
              <w:t>ن</w:t>
            </w:r>
          </w:p>
        </w:tc>
        <w:tc>
          <w:tcPr>
            <w:tcW w:w="709" w:type="dxa"/>
            <w:vMerge/>
            <w:vAlign w:val="center"/>
          </w:tcPr>
          <w:p w:rsidR="00FF43FE" w:rsidRPr="00B009CD" w:rsidRDefault="00FF43FE" w:rsidP="003942DE">
            <w:pPr>
              <w:bidi/>
              <w:jc w:val="center"/>
              <w:rPr>
                <w:rFonts w:ascii="Arial" w:hAnsi="Arial" w:cs="Arabic Transparent"/>
                <w:b/>
                <w:bCs/>
                <w:sz w:val="28"/>
                <w:szCs w:val="28"/>
                <w:rtl/>
                <w:lang w:eastAsia="fr-FR" w:bidi="ar-MA"/>
              </w:rPr>
            </w:pPr>
          </w:p>
        </w:tc>
        <w:tc>
          <w:tcPr>
            <w:tcW w:w="992" w:type="dxa"/>
            <w:vAlign w:val="center"/>
          </w:tcPr>
          <w:p w:rsidR="00FF43FE" w:rsidRPr="00B009CD" w:rsidRDefault="000E7F52" w:rsidP="00C22D2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eastAsia="fr-FR"/>
              </w:rPr>
            </w:pPr>
            <w:r w:rsidRPr="00B009C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fr-FR"/>
              </w:rPr>
              <w:t>25%</w:t>
            </w:r>
          </w:p>
        </w:tc>
        <w:tc>
          <w:tcPr>
            <w:tcW w:w="2693" w:type="dxa"/>
            <w:vAlign w:val="center"/>
          </w:tcPr>
          <w:p w:rsidR="00FF43FE" w:rsidRPr="00B009CD" w:rsidRDefault="00FF43FE" w:rsidP="003942DE">
            <w:pPr>
              <w:bidi/>
              <w:spacing w:after="0" w:line="240" w:lineRule="auto"/>
              <w:ind w:left="33" w:firstLine="8"/>
              <w:rPr>
                <w:rFonts w:ascii="Times New Roman" w:hAnsi="Times New Roman" w:cs="Arabic Transparent"/>
                <w:sz w:val="28"/>
                <w:szCs w:val="28"/>
                <w:rtl/>
              </w:rPr>
            </w:pPr>
            <w:proofErr w:type="gramStart"/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val="en-US" w:bidi="ar-MA"/>
              </w:rPr>
              <w:t>إضافة</w:t>
            </w:r>
            <w:proofErr w:type="gramEnd"/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val="en-US" w:bidi="ar-MA"/>
              </w:rPr>
              <w:t xml:space="preserve"> </w:t>
            </w:r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 xml:space="preserve">تمرين واحد في باقي مضمون نفس المجال الرئيسي الذي لم يشمله المكون الأول </w:t>
            </w:r>
          </w:p>
        </w:tc>
        <w:tc>
          <w:tcPr>
            <w:tcW w:w="3969" w:type="dxa"/>
            <w:vAlign w:val="center"/>
          </w:tcPr>
          <w:p w:rsidR="00FF43FE" w:rsidRPr="00B009CD" w:rsidRDefault="00FF43FE" w:rsidP="00C22D2E">
            <w:pPr>
              <w:bidi/>
              <w:ind w:left="459" w:hanging="418"/>
              <w:rPr>
                <w:rFonts w:asciiTheme="majorBidi" w:hAnsiTheme="majorBidi" w:cstheme="majorBidi"/>
                <w:sz w:val="28"/>
                <w:szCs w:val="28"/>
                <w:rtl/>
                <w:lang w:eastAsia="fr-FR" w:bidi="ar-MA"/>
              </w:rPr>
            </w:pPr>
            <w:r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2. </w:t>
            </w:r>
            <w:r w:rsidRPr="00B009CD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حالة </w:t>
            </w:r>
            <w:r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إدراج</w:t>
            </w:r>
            <w:r w:rsidRPr="00B009CD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المجال الرئيسي </w:t>
            </w:r>
            <w:r w:rsidR="00C22D2E" w:rsidRPr="00B009CD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الأول </w:t>
            </w:r>
            <w:r w:rsidRPr="00B009CD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في المكون الأول</w:t>
            </w:r>
          </w:p>
        </w:tc>
        <w:tc>
          <w:tcPr>
            <w:tcW w:w="1418" w:type="dxa"/>
            <w:vMerge/>
            <w:vAlign w:val="center"/>
          </w:tcPr>
          <w:p w:rsidR="00FF43FE" w:rsidRPr="00B009CD" w:rsidRDefault="00FF43FE" w:rsidP="003942DE">
            <w:pPr>
              <w:bidi/>
              <w:ind w:left="459" w:hanging="418"/>
              <w:rPr>
                <w:rFonts w:cs="Arabic Transparent"/>
                <w:sz w:val="28"/>
                <w:szCs w:val="28"/>
                <w:rtl/>
                <w:lang w:eastAsia="fr-FR" w:bidi="ar-MA"/>
              </w:rPr>
            </w:pPr>
          </w:p>
        </w:tc>
      </w:tr>
      <w:tr w:rsidR="00B009CD" w:rsidRPr="00B009CD" w:rsidTr="00741936">
        <w:trPr>
          <w:trHeight w:val="741"/>
        </w:trPr>
        <w:tc>
          <w:tcPr>
            <w:tcW w:w="817" w:type="dxa"/>
            <w:vAlign w:val="center"/>
          </w:tcPr>
          <w:p w:rsidR="00DE411E" w:rsidRPr="00B009CD" w:rsidRDefault="00DE411E" w:rsidP="003942DE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eastAsia="fr-FR"/>
              </w:rPr>
            </w:pPr>
            <w:r w:rsidRPr="00B009C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eastAsia="fr-FR"/>
              </w:rPr>
              <w:t>10 ن</w:t>
            </w:r>
          </w:p>
        </w:tc>
        <w:tc>
          <w:tcPr>
            <w:tcW w:w="709" w:type="dxa"/>
            <w:vMerge w:val="restart"/>
            <w:vAlign w:val="center"/>
          </w:tcPr>
          <w:p w:rsidR="00DE411E" w:rsidRPr="00B009CD" w:rsidRDefault="00DE411E" w:rsidP="000E7F52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eastAsia="fr-FR"/>
              </w:rPr>
            </w:pPr>
            <w:r w:rsidRPr="00B009C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fr-FR"/>
              </w:rPr>
              <w:t>75%</w:t>
            </w:r>
            <w:r w:rsidRPr="00B009C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eastAsia="fr-FR" w:bidi="ar-MA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DE411E" w:rsidRPr="00B009CD" w:rsidRDefault="00DE411E" w:rsidP="003942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eastAsia="fr-FR"/>
              </w:rPr>
            </w:pPr>
            <w:r w:rsidRPr="00B009C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fr-FR"/>
              </w:rPr>
              <w:t>50%</w:t>
            </w:r>
          </w:p>
        </w:tc>
        <w:tc>
          <w:tcPr>
            <w:tcW w:w="2693" w:type="dxa"/>
            <w:vAlign w:val="center"/>
          </w:tcPr>
          <w:p w:rsidR="00DE411E" w:rsidRPr="00B009CD" w:rsidRDefault="00DE411E" w:rsidP="003A19D3">
            <w:pPr>
              <w:bidi/>
              <w:spacing w:after="0" w:line="240" w:lineRule="auto"/>
              <w:rPr>
                <w:rFonts w:ascii="Times New Roman" w:hAnsi="Times New Roman" w:cs="Arabic Transparent"/>
                <w:sz w:val="28"/>
                <w:szCs w:val="28"/>
                <w:rtl/>
                <w:lang w:val="en-US" w:bidi="ar-MA"/>
              </w:rPr>
            </w:pPr>
            <w:proofErr w:type="gramStart"/>
            <w:r w:rsidRPr="00B009CD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>تمرين</w:t>
            </w:r>
            <w:proofErr w:type="gramEnd"/>
            <w:r w:rsidRPr="00B009CD">
              <w:rPr>
                <w:rFonts w:cs="Arabic Transparent" w:hint="cs"/>
                <w:sz w:val="28"/>
                <w:szCs w:val="28"/>
                <w:rtl/>
                <w:lang w:eastAsia="fr-FR" w:bidi="ar-MA"/>
              </w:rPr>
              <w:t xml:space="preserve"> أو تمرينان في المجال الرئيسي الثاني</w:t>
            </w:r>
          </w:p>
        </w:tc>
        <w:tc>
          <w:tcPr>
            <w:tcW w:w="3969" w:type="dxa"/>
          </w:tcPr>
          <w:p w:rsidR="00DE411E" w:rsidRPr="00B009CD" w:rsidRDefault="00DE411E" w:rsidP="00C22D2E">
            <w:pPr>
              <w:bidi/>
              <w:ind w:left="459" w:hanging="459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 w:bidi="ar-MA"/>
              </w:rPr>
            </w:pPr>
            <w:r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1. </w:t>
            </w:r>
            <w:proofErr w:type="gramStart"/>
            <w:r w:rsidRPr="00B009CD">
              <w:rPr>
                <w:rFonts w:asciiTheme="majorBidi" w:hAnsiTheme="majorBidi" w:cstheme="majorBidi"/>
                <w:sz w:val="28"/>
                <w:szCs w:val="28"/>
                <w:rtl/>
              </w:rPr>
              <w:t>حالة</w:t>
            </w:r>
            <w:proofErr w:type="gramEnd"/>
            <w:r w:rsidRPr="00B009CD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r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عدم إدراج</w:t>
            </w:r>
            <w:r w:rsidRPr="00B009CD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المجال الرئيسي الثاني في المكون الأول</w:t>
            </w:r>
          </w:p>
        </w:tc>
        <w:tc>
          <w:tcPr>
            <w:tcW w:w="1418" w:type="dxa"/>
            <w:vMerge w:val="restart"/>
            <w:vAlign w:val="center"/>
          </w:tcPr>
          <w:p w:rsidR="00DE411E" w:rsidRPr="00B009CD" w:rsidRDefault="00DE411E" w:rsidP="003942DE">
            <w:pPr>
              <w:bidi/>
              <w:ind w:left="459" w:hanging="459"/>
              <w:rPr>
                <w:rFonts w:cs="Arabic Transparent"/>
                <w:b/>
                <w:bCs/>
                <w:sz w:val="28"/>
                <w:szCs w:val="28"/>
                <w:rtl/>
                <w:lang w:val="en-US" w:eastAsia="fr-FR" w:bidi="ar-MA"/>
              </w:rPr>
            </w:pPr>
            <w:r w:rsidRPr="00B009CD">
              <w:rPr>
                <w:rFonts w:cs="Arabic Transparent" w:hint="cs"/>
                <w:b/>
                <w:bCs/>
                <w:sz w:val="28"/>
                <w:szCs w:val="28"/>
                <w:rtl/>
                <w:lang w:val="en-US" w:eastAsia="fr-FR" w:bidi="ar-MA"/>
              </w:rPr>
              <w:t>الحالة الثانية</w:t>
            </w:r>
          </w:p>
        </w:tc>
      </w:tr>
      <w:tr w:rsidR="00B009CD" w:rsidRPr="00B009CD" w:rsidTr="00741936">
        <w:trPr>
          <w:trHeight w:val="1449"/>
        </w:trPr>
        <w:tc>
          <w:tcPr>
            <w:tcW w:w="817" w:type="dxa"/>
            <w:vAlign w:val="center"/>
          </w:tcPr>
          <w:p w:rsidR="00DE411E" w:rsidRPr="00B009CD" w:rsidRDefault="00DE411E" w:rsidP="000E7F52">
            <w:pPr>
              <w:bidi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eastAsia="fr-FR" w:bidi="ar-MA"/>
              </w:rPr>
            </w:pPr>
            <w:r w:rsidRPr="00B009C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eastAsia="fr-FR"/>
              </w:rPr>
              <w:t xml:space="preserve">5 </w:t>
            </w:r>
            <w:r w:rsidR="006532C8" w:rsidRPr="00B009C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eastAsia="fr-FR" w:bidi="ar-MA"/>
              </w:rPr>
              <w:t>ن</w:t>
            </w:r>
          </w:p>
        </w:tc>
        <w:tc>
          <w:tcPr>
            <w:tcW w:w="709" w:type="dxa"/>
            <w:vMerge/>
            <w:vAlign w:val="center"/>
          </w:tcPr>
          <w:p w:rsidR="00DE411E" w:rsidRPr="00B009CD" w:rsidRDefault="00DE411E" w:rsidP="000E7F52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sz w:val="24"/>
                <w:szCs w:val="24"/>
                <w:rtl/>
                <w:lang w:eastAsia="fr-FR"/>
              </w:rPr>
            </w:pPr>
          </w:p>
        </w:tc>
        <w:tc>
          <w:tcPr>
            <w:tcW w:w="992" w:type="dxa"/>
            <w:vAlign w:val="center"/>
          </w:tcPr>
          <w:p w:rsidR="00DE411E" w:rsidRPr="00B009CD" w:rsidRDefault="00DE411E" w:rsidP="000E7F5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fr-FR"/>
              </w:rPr>
            </w:pPr>
            <w:r w:rsidRPr="00B009C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fr-FR"/>
              </w:rPr>
              <w:t>25%</w:t>
            </w:r>
            <w:r w:rsidRPr="00B009C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eastAsia="fr-FR" w:bidi="ar-MA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:rsidR="00DE411E" w:rsidRPr="00B009CD" w:rsidRDefault="00DE411E" w:rsidP="003A19D3">
            <w:pPr>
              <w:bidi/>
              <w:spacing w:after="0" w:line="240" w:lineRule="auto"/>
              <w:rPr>
                <w:rFonts w:cs="Arabic Transparent"/>
                <w:sz w:val="28"/>
                <w:szCs w:val="28"/>
                <w:rtl/>
                <w:lang w:eastAsia="fr-FR" w:bidi="ar-MA"/>
              </w:rPr>
            </w:pPr>
            <w:proofErr w:type="gramStart"/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val="en-US" w:bidi="ar-MA"/>
              </w:rPr>
              <w:t>إضافة</w:t>
            </w:r>
            <w:proofErr w:type="gramEnd"/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  <w:lang w:val="en-US" w:bidi="ar-MA"/>
              </w:rPr>
              <w:t xml:space="preserve"> </w:t>
            </w:r>
            <w:r w:rsidRPr="00B009CD">
              <w:rPr>
                <w:rFonts w:ascii="Times New Roman" w:hAnsi="Times New Roman" w:cs="Arabic Transparent" w:hint="cs"/>
                <w:sz w:val="28"/>
                <w:szCs w:val="28"/>
                <w:rtl/>
              </w:rPr>
              <w:t>تمرين واحد في باقي مضمون نفس المجال الرئيسي الذي لم يشمله المكون الأول</w:t>
            </w:r>
          </w:p>
        </w:tc>
        <w:tc>
          <w:tcPr>
            <w:tcW w:w="3969" w:type="dxa"/>
          </w:tcPr>
          <w:p w:rsidR="00DE411E" w:rsidRPr="00B009CD" w:rsidRDefault="00DE411E" w:rsidP="00C22D2E">
            <w:pPr>
              <w:bidi/>
              <w:ind w:left="459" w:hanging="459"/>
              <w:rPr>
                <w:rFonts w:asciiTheme="majorBidi" w:hAnsiTheme="majorBidi" w:cstheme="majorBidi"/>
                <w:sz w:val="28"/>
                <w:szCs w:val="28"/>
                <w:rtl/>
                <w:lang w:val="en-US"/>
              </w:rPr>
            </w:pPr>
            <w:r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eastAsia="fr-FR" w:bidi="ar-MA"/>
              </w:rPr>
              <w:t>2.</w:t>
            </w:r>
            <w:r w:rsidRPr="00B009CD">
              <w:rPr>
                <w:rFonts w:asciiTheme="majorBidi" w:hAnsiTheme="majorBidi" w:cstheme="majorBidi"/>
                <w:sz w:val="28"/>
                <w:szCs w:val="28"/>
                <w:rtl/>
                <w:lang w:eastAsia="fr-FR" w:bidi="ar-MA"/>
              </w:rPr>
              <w:t xml:space="preserve"> </w:t>
            </w:r>
            <w:r w:rsidRPr="00B009CD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حالة  </w:t>
            </w:r>
            <w:r w:rsidRPr="00B009CD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إدراج</w:t>
            </w:r>
            <w:r w:rsidRPr="00B009CD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المجال الرئيسي </w:t>
            </w:r>
            <w:r w:rsidRPr="00B009CD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الثاني</w:t>
            </w:r>
            <w:r w:rsidRPr="00B009CD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في المكون الأول</w:t>
            </w:r>
          </w:p>
        </w:tc>
        <w:tc>
          <w:tcPr>
            <w:tcW w:w="1418" w:type="dxa"/>
            <w:vMerge/>
            <w:vAlign w:val="center"/>
          </w:tcPr>
          <w:p w:rsidR="00DE411E" w:rsidRPr="00B009CD" w:rsidRDefault="00DE411E" w:rsidP="003942DE">
            <w:pPr>
              <w:bidi/>
              <w:ind w:left="459" w:hanging="459"/>
              <w:rPr>
                <w:rFonts w:ascii="Arial" w:hAnsi="Arial" w:cs="Arabic Transparent"/>
                <w:b/>
                <w:bCs/>
                <w:sz w:val="28"/>
                <w:szCs w:val="28"/>
                <w:rtl/>
                <w:lang w:val="en-US"/>
              </w:rPr>
            </w:pPr>
          </w:p>
        </w:tc>
      </w:tr>
    </w:tbl>
    <w:p w:rsidR="00FF43FE" w:rsidRPr="00B009CD" w:rsidRDefault="00FF43FE" w:rsidP="00593685">
      <w:pPr>
        <w:bidi/>
        <w:spacing w:after="0"/>
        <w:rPr>
          <w:rFonts w:cs="Arabic Transparent"/>
          <w:sz w:val="28"/>
          <w:szCs w:val="28"/>
          <w:rtl/>
        </w:rPr>
      </w:pPr>
      <w:r w:rsidRPr="00B009CD">
        <w:rPr>
          <w:rFonts w:cs="Arabic Transparent" w:hint="cs"/>
          <w:sz w:val="28"/>
          <w:szCs w:val="28"/>
          <w:rtl/>
        </w:rPr>
        <w:t xml:space="preserve"> </w:t>
      </w:r>
    </w:p>
    <w:p w:rsidR="007C39D1" w:rsidRPr="00B009CD" w:rsidRDefault="007C39D1" w:rsidP="007C39D1">
      <w:pPr>
        <w:numPr>
          <w:ilvl w:val="0"/>
          <w:numId w:val="42"/>
        </w:numPr>
        <w:bidi/>
        <w:spacing w:after="0" w:line="240" w:lineRule="auto"/>
        <w:ind w:left="543" w:hanging="567"/>
        <w:rPr>
          <w:rFonts w:ascii="Times New Roman" w:hAnsi="Times New Roman" w:cs="Times New Roman"/>
          <w:b/>
          <w:bCs/>
          <w:sz w:val="28"/>
          <w:szCs w:val="28"/>
          <w:lang w:bidi="ar-MA"/>
        </w:rPr>
      </w:pPr>
      <w:r w:rsidRPr="00B009CD">
        <w:rPr>
          <w:rFonts w:ascii="Times New Roman" w:hAnsi="Times New Roman" w:cs="Times New Roman" w:hint="cs"/>
          <w:b/>
          <w:bCs/>
          <w:sz w:val="28"/>
          <w:szCs w:val="28"/>
          <w:rtl/>
          <w:lang w:bidi="ar-MA"/>
        </w:rPr>
        <w:t>الوسائل الضرورية لإنجاز موضوع الامتحان</w:t>
      </w:r>
    </w:p>
    <w:p w:rsidR="00593685" w:rsidRPr="00B009CD" w:rsidRDefault="00593685" w:rsidP="00593685">
      <w:pPr>
        <w:bidi/>
        <w:spacing w:after="0" w:line="240" w:lineRule="auto"/>
        <w:ind w:left="543"/>
        <w:rPr>
          <w:rFonts w:ascii="Times New Roman" w:hAnsi="Times New Roman" w:cs="Times New Roman"/>
          <w:b/>
          <w:bCs/>
          <w:sz w:val="18"/>
          <w:szCs w:val="18"/>
          <w:lang w:bidi="ar-MA"/>
        </w:rPr>
      </w:pPr>
    </w:p>
    <w:p w:rsidR="007C39D1" w:rsidRPr="00B009CD" w:rsidRDefault="007C39D1" w:rsidP="007C39D1">
      <w:pPr>
        <w:bidi/>
        <w:spacing w:after="0" w:line="240" w:lineRule="auto"/>
        <w:ind w:left="685"/>
        <w:rPr>
          <w:rFonts w:ascii="Times New Roman" w:hAnsi="Times New Roman" w:cs="Times New Roman"/>
          <w:sz w:val="28"/>
          <w:szCs w:val="28"/>
          <w:rtl/>
          <w:lang w:bidi="ar-MA"/>
        </w:rPr>
      </w:pPr>
      <w:r w:rsidRPr="00B009CD">
        <w:rPr>
          <w:rFonts w:ascii="Times New Roman" w:hAnsi="Times New Roman" w:cs="Times New Roman" w:hint="cs"/>
          <w:sz w:val="28"/>
          <w:szCs w:val="28"/>
          <w:rtl/>
          <w:lang w:bidi="ar-MA"/>
        </w:rPr>
        <w:t xml:space="preserve">بالإضافة إلى بطاقة إثبات الهوية والاستدعاء </w:t>
      </w:r>
      <w:r w:rsidRPr="00B009CD">
        <w:rPr>
          <w:rFonts w:ascii="Times New Roman" w:hAnsi="Times New Roman" w:cs="Times New Roman" w:hint="cs"/>
          <w:sz w:val="28"/>
          <w:szCs w:val="28"/>
          <w:rtl/>
          <w:lang w:eastAsia="fr-FR"/>
        </w:rPr>
        <w:t>ينبغي على كل تلميذ(ة)</w:t>
      </w:r>
      <w:r w:rsidRPr="00B009CD">
        <w:rPr>
          <w:rFonts w:ascii="Times New Roman" w:hAnsi="Times New Roman" w:cs="Times New Roman" w:hint="cs"/>
          <w:b/>
          <w:bCs/>
          <w:sz w:val="28"/>
          <w:szCs w:val="28"/>
          <w:rtl/>
          <w:lang w:eastAsia="fr-FR" w:bidi="ar-MA"/>
        </w:rPr>
        <w:t xml:space="preserve"> </w:t>
      </w:r>
      <w:r w:rsidRPr="00B009CD">
        <w:rPr>
          <w:rFonts w:ascii="Times New Roman" w:hAnsi="Times New Roman" w:cs="Times New Roman" w:hint="cs"/>
          <w:sz w:val="28"/>
          <w:szCs w:val="28"/>
          <w:rtl/>
          <w:lang w:bidi="ar-MA"/>
        </w:rPr>
        <w:t>إحضار الوسائل الآتية:</w:t>
      </w:r>
    </w:p>
    <w:p w:rsidR="00593685" w:rsidRPr="00B009CD" w:rsidRDefault="00593685" w:rsidP="00593685">
      <w:pPr>
        <w:bidi/>
        <w:spacing w:after="0" w:line="240" w:lineRule="auto"/>
        <w:ind w:left="685"/>
        <w:rPr>
          <w:rFonts w:ascii="Times New Roman" w:hAnsi="Times New Roman" w:cs="Times New Roman"/>
          <w:sz w:val="20"/>
          <w:szCs w:val="20"/>
          <w:rtl/>
          <w:lang w:bidi="ar-MA"/>
        </w:rPr>
      </w:pPr>
    </w:p>
    <w:p w:rsidR="007C39D1" w:rsidRPr="00B009CD" w:rsidRDefault="007C39D1" w:rsidP="007C39D1">
      <w:pPr>
        <w:numPr>
          <w:ilvl w:val="0"/>
          <w:numId w:val="38"/>
        </w:numPr>
        <w:bidi/>
        <w:spacing w:after="0" w:line="240" w:lineRule="auto"/>
        <w:rPr>
          <w:rFonts w:ascii="Times New Roman" w:hAnsi="Times New Roman" w:cs="Times New Roman"/>
          <w:sz w:val="28"/>
          <w:szCs w:val="28"/>
          <w:lang w:bidi="ar-MA"/>
        </w:rPr>
      </w:pPr>
      <w:proofErr w:type="gramStart"/>
      <w:r w:rsidRPr="00B009CD">
        <w:rPr>
          <w:rFonts w:ascii="Times New Roman" w:hAnsi="Times New Roman" w:cs="Times New Roman" w:hint="cs"/>
          <w:sz w:val="28"/>
          <w:szCs w:val="28"/>
          <w:rtl/>
          <w:lang w:bidi="ar-MA"/>
        </w:rPr>
        <w:t>أدوات</w:t>
      </w:r>
      <w:proofErr w:type="gramEnd"/>
      <w:r w:rsidRPr="00B009CD">
        <w:rPr>
          <w:rFonts w:ascii="Times New Roman" w:hAnsi="Times New Roman" w:cs="Times New Roman" w:hint="cs"/>
          <w:sz w:val="28"/>
          <w:szCs w:val="28"/>
          <w:rtl/>
          <w:lang w:bidi="ar-MA"/>
        </w:rPr>
        <w:t xml:space="preserve"> الكتابة والرسم: أقلام الحبر الجاف، قلم الرصاص، مسطرة مدرجة، ممحاة، مبراة؛</w:t>
      </w:r>
    </w:p>
    <w:p w:rsidR="007C39D1" w:rsidRPr="00B009CD" w:rsidRDefault="007C39D1" w:rsidP="004C7FFE">
      <w:pPr>
        <w:numPr>
          <w:ilvl w:val="0"/>
          <w:numId w:val="38"/>
        </w:numPr>
        <w:bidi/>
        <w:spacing w:after="0" w:line="240" w:lineRule="auto"/>
        <w:rPr>
          <w:rFonts w:ascii="Times New Roman" w:hAnsi="Times New Roman" w:cs="Times New Roman"/>
          <w:sz w:val="28"/>
          <w:szCs w:val="28"/>
          <w:lang w:bidi="ar-MA"/>
        </w:rPr>
      </w:pPr>
      <w:r w:rsidRPr="00B009CD">
        <w:rPr>
          <w:rFonts w:ascii="Times New Roman" w:hAnsi="Times New Roman" w:cs="Times New Roman" w:hint="cs"/>
          <w:sz w:val="28"/>
          <w:szCs w:val="28"/>
          <w:rtl/>
          <w:lang w:bidi="ar-MA"/>
        </w:rPr>
        <w:lastRenderedPageBreak/>
        <w:t>الآلة الحاسبة غير المبرمجة</w:t>
      </w:r>
      <w:r w:rsidR="004C7FFE">
        <w:rPr>
          <w:rFonts w:ascii="Times New Roman" w:hAnsi="Times New Roman" w:cs="Times New Roman"/>
          <w:sz w:val="28"/>
          <w:szCs w:val="28"/>
          <w:lang w:bidi="ar-MA"/>
        </w:rPr>
        <w:t>.</w:t>
      </w:r>
    </w:p>
    <w:p w:rsidR="00FF43FE" w:rsidRPr="00B009CD" w:rsidRDefault="00FF43FE" w:rsidP="007C39D1">
      <w:pPr>
        <w:pStyle w:val="Paragraphedeliste"/>
        <w:bidi/>
        <w:spacing w:after="0" w:line="240" w:lineRule="auto"/>
        <w:rPr>
          <w:rFonts w:asciiTheme="majorBidi" w:hAnsiTheme="majorBidi" w:cstheme="majorBidi"/>
          <w:sz w:val="28"/>
          <w:szCs w:val="28"/>
          <w:rtl/>
          <w:lang w:bidi="ar-MA"/>
        </w:rPr>
      </w:pPr>
    </w:p>
    <w:sectPr w:rsidR="00FF43FE" w:rsidRPr="00B009CD" w:rsidSect="00EB76C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F41" w:rsidRDefault="00992F41" w:rsidP="00E35893">
      <w:pPr>
        <w:spacing w:after="0" w:line="240" w:lineRule="auto"/>
      </w:pPr>
      <w:r>
        <w:separator/>
      </w:r>
    </w:p>
  </w:endnote>
  <w:endnote w:type="continuationSeparator" w:id="0">
    <w:p w:rsidR="00992F41" w:rsidRDefault="00992F41" w:rsidP="00E35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e_AlMohanad Bold">
    <w:panose1 w:val="02000000000000000000"/>
    <w:charset w:val="00"/>
    <w:family w:val="auto"/>
    <w:pitch w:val="variable"/>
    <w:sig w:usb0="00002003" w:usb1="0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552" w:rsidRDefault="00BC7552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C6F" w:rsidRDefault="00817C6F" w:rsidP="00817C6F">
    <w:pPr>
      <w:pStyle w:val="Pieddepage"/>
      <w:pBdr>
        <w:top w:val="single" w:sz="12" w:space="1" w:color="auto"/>
      </w:pBdr>
      <w:tabs>
        <w:tab w:val="right" w:pos="10466"/>
      </w:tabs>
      <w:bidi/>
      <w:spacing w:after="0" w:line="240" w:lineRule="exact"/>
      <w:ind w:left="357"/>
      <w:jc w:val="center"/>
      <w:rPr>
        <w:color w:val="000000"/>
        <w:sz w:val="18"/>
        <w:szCs w:val="18"/>
        <w:lang w:bidi="ar-MA"/>
      </w:rPr>
    </w:pPr>
  </w:p>
  <w:p w:rsidR="00D040C4" w:rsidRPr="008B21DD" w:rsidRDefault="00D040C4" w:rsidP="00D040C4">
    <w:pPr>
      <w:pStyle w:val="Pieddepage"/>
      <w:pBdr>
        <w:top w:val="single" w:sz="18" w:space="0" w:color="auto"/>
        <w:left w:val="single" w:sz="18" w:space="0" w:color="auto"/>
        <w:bottom w:val="single" w:sz="18" w:space="11" w:color="auto"/>
        <w:right w:val="single" w:sz="18" w:space="1" w:color="auto"/>
      </w:pBdr>
      <w:tabs>
        <w:tab w:val="right" w:pos="10466"/>
      </w:tabs>
      <w:bidi/>
      <w:spacing w:after="0" w:line="260" w:lineRule="exact"/>
      <w:ind w:left="357"/>
      <w:jc w:val="center"/>
      <w:rPr>
        <w:sz w:val="18"/>
        <w:szCs w:val="18"/>
        <w:rtl/>
        <w:lang w:bidi="ar-MA"/>
      </w:rPr>
    </w:pPr>
    <w:r w:rsidRPr="008B21DD">
      <w:rPr>
        <w:rFonts w:hint="cs"/>
        <w:sz w:val="18"/>
        <w:szCs w:val="18"/>
        <w:rtl/>
        <w:lang w:bidi="ar-MA"/>
      </w:rPr>
      <w:t xml:space="preserve">الأطر المرجعية لاختبارات الامتحان الوطني الموحد  لنيل شهادة </w:t>
    </w:r>
    <w:proofErr w:type="spellStart"/>
    <w:r w:rsidRPr="008B21DD">
      <w:rPr>
        <w:rFonts w:hint="cs"/>
        <w:sz w:val="18"/>
        <w:szCs w:val="18"/>
        <w:rtl/>
        <w:lang w:bidi="ar-MA"/>
      </w:rPr>
      <w:t>البكالوريا</w:t>
    </w:r>
    <w:proofErr w:type="spellEnd"/>
    <w:r w:rsidRPr="008B21DD">
      <w:rPr>
        <w:rFonts w:hint="cs"/>
        <w:sz w:val="18"/>
        <w:szCs w:val="18"/>
        <w:rtl/>
        <w:lang w:bidi="ar-MA"/>
      </w:rPr>
      <w:t xml:space="preserve"> </w:t>
    </w:r>
    <w:proofErr w:type="spellStart"/>
    <w:r w:rsidR="00BC7552">
      <w:rPr>
        <w:sz w:val="18"/>
        <w:szCs w:val="18"/>
        <w:rtl/>
        <w:lang w:bidi="ar-MA"/>
      </w:rPr>
      <w:t>–</w:t>
    </w:r>
    <w:proofErr w:type="spellEnd"/>
    <w:r w:rsidRPr="008B21DD">
      <w:rPr>
        <w:rFonts w:hint="cs"/>
        <w:sz w:val="18"/>
        <w:szCs w:val="18"/>
        <w:rtl/>
        <w:lang w:bidi="ar-MA"/>
      </w:rPr>
      <w:t xml:space="preserve"> 2014</w:t>
    </w:r>
    <w:r w:rsidR="00BC7552">
      <w:rPr>
        <w:rFonts w:hint="cs"/>
        <w:sz w:val="18"/>
        <w:szCs w:val="18"/>
        <w:rtl/>
        <w:lang w:bidi="ar-MA"/>
      </w:rPr>
      <w:t>-</w:t>
    </w:r>
  </w:p>
  <w:p w:rsidR="00D040C4" w:rsidRPr="008B21DD" w:rsidRDefault="00D040C4" w:rsidP="00D040C4">
    <w:pPr>
      <w:pStyle w:val="Pieddepage"/>
      <w:pBdr>
        <w:top w:val="single" w:sz="18" w:space="0" w:color="auto"/>
        <w:left w:val="single" w:sz="18" w:space="0" w:color="auto"/>
        <w:bottom w:val="single" w:sz="18" w:space="11" w:color="auto"/>
        <w:right w:val="single" w:sz="18" w:space="1" w:color="auto"/>
      </w:pBdr>
      <w:tabs>
        <w:tab w:val="right" w:pos="10466"/>
      </w:tabs>
      <w:bidi/>
      <w:spacing w:after="0" w:line="260" w:lineRule="exact"/>
      <w:ind w:left="357"/>
      <w:jc w:val="center"/>
      <w:rPr>
        <w:rFonts w:ascii="Arial" w:hAnsi="Arial" w:cs="Arabic Transparent"/>
        <w:sz w:val="18"/>
        <w:szCs w:val="18"/>
        <w:rtl/>
        <w:lang w:bidi="ar-MA"/>
      </w:rPr>
    </w:pPr>
    <w:r w:rsidRPr="008B21DD">
      <w:rPr>
        <w:rFonts w:hint="cs"/>
        <w:sz w:val="18"/>
        <w:szCs w:val="18"/>
        <w:rtl/>
        <w:lang w:bidi="ar-MA"/>
      </w:rPr>
      <w:t xml:space="preserve">الإطار المرجعي لاختبار مادة علوم الحياة والأرض </w:t>
    </w:r>
    <w:proofErr w:type="spellStart"/>
    <w:r w:rsidRPr="008B21DD">
      <w:rPr>
        <w:rFonts w:cs="Times New Roman"/>
        <w:sz w:val="18"/>
        <w:szCs w:val="18"/>
        <w:rtl/>
        <w:lang w:bidi="ar-MA"/>
      </w:rPr>
      <w:t>–</w:t>
    </w:r>
    <w:proofErr w:type="spellEnd"/>
    <w:r w:rsidRPr="008B21DD">
      <w:rPr>
        <w:rFonts w:hint="cs"/>
        <w:sz w:val="18"/>
        <w:szCs w:val="18"/>
        <w:rtl/>
        <w:lang w:bidi="ar-MA"/>
      </w:rPr>
      <w:t xml:space="preserve"> </w:t>
    </w:r>
    <w:r w:rsidRPr="008B21DD">
      <w:rPr>
        <w:rFonts w:ascii="Arial" w:hAnsi="Arial" w:cs="Arabic Transparent" w:hint="cs"/>
        <w:sz w:val="18"/>
        <w:szCs w:val="18"/>
        <w:rtl/>
        <w:lang w:bidi="ar-MA"/>
      </w:rPr>
      <w:t>شعبة العلوم التجريبية : مسلك العلوم الزراعية</w:t>
    </w:r>
  </w:p>
  <w:p w:rsidR="00D040C4" w:rsidRPr="008B21DD" w:rsidRDefault="00D040C4" w:rsidP="00D040C4">
    <w:pPr>
      <w:pStyle w:val="Pieddepage"/>
      <w:pBdr>
        <w:top w:val="single" w:sz="18" w:space="0" w:color="auto"/>
        <w:left w:val="single" w:sz="18" w:space="0" w:color="auto"/>
        <w:bottom w:val="single" w:sz="18" w:space="11" w:color="auto"/>
        <w:right w:val="single" w:sz="18" w:space="1" w:color="auto"/>
      </w:pBdr>
      <w:tabs>
        <w:tab w:val="right" w:pos="10466"/>
      </w:tabs>
      <w:bidi/>
      <w:spacing w:after="0" w:line="260" w:lineRule="exact"/>
      <w:ind w:left="357"/>
      <w:jc w:val="center"/>
      <w:rPr>
        <w:sz w:val="18"/>
        <w:szCs w:val="18"/>
        <w:rtl/>
        <w:lang w:bidi="ar-MA"/>
      </w:rPr>
    </w:pPr>
    <w:r w:rsidRPr="008B21DD">
      <w:rPr>
        <w:rFonts w:hint="cs"/>
        <w:sz w:val="18"/>
        <w:szCs w:val="18"/>
        <w:rtl/>
        <w:lang w:bidi="ar-MA"/>
      </w:rPr>
      <w:t xml:space="preserve">مديرية التقويم وتنظيم الحياة المدرسية والتكوينات المشتركة بين </w:t>
    </w:r>
    <w:proofErr w:type="spellStart"/>
    <w:r w:rsidRPr="008B21DD">
      <w:rPr>
        <w:rFonts w:hint="cs"/>
        <w:sz w:val="18"/>
        <w:szCs w:val="18"/>
        <w:rtl/>
        <w:lang w:bidi="ar-MA"/>
      </w:rPr>
      <w:t>الأكاديميات-</w:t>
    </w:r>
    <w:proofErr w:type="spellEnd"/>
    <w:r w:rsidRPr="008B21DD">
      <w:rPr>
        <w:rFonts w:hint="cs"/>
        <w:sz w:val="18"/>
        <w:szCs w:val="18"/>
        <w:rtl/>
        <w:lang w:bidi="ar-MA"/>
      </w:rPr>
      <w:t xml:space="preserve"> المركز الوطني للتقويم و الامتحانات والتوجيه</w:t>
    </w:r>
  </w:p>
  <w:p w:rsidR="00D040C4" w:rsidRPr="008B21DD" w:rsidRDefault="00D040C4" w:rsidP="00D040C4">
    <w:pPr>
      <w:pStyle w:val="Pieddepage"/>
      <w:pBdr>
        <w:top w:val="single" w:sz="18" w:space="0" w:color="auto"/>
        <w:left w:val="single" w:sz="18" w:space="0" w:color="auto"/>
        <w:bottom w:val="single" w:sz="18" w:space="11" w:color="auto"/>
        <w:right w:val="single" w:sz="18" w:space="1" w:color="auto"/>
      </w:pBdr>
      <w:tabs>
        <w:tab w:val="right" w:pos="10466"/>
      </w:tabs>
      <w:bidi/>
      <w:spacing w:after="0" w:line="260" w:lineRule="exact"/>
      <w:ind w:left="357"/>
      <w:jc w:val="center"/>
      <w:rPr>
        <w:sz w:val="18"/>
        <w:szCs w:val="18"/>
        <w:lang w:bidi="ar-MA"/>
      </w:rPr>
    </w:pPr>
    <w:proofErr w:type="spellStart"/>
    <w:proofErr w:type="gramStart"/>
    <w:r w:rsidRPr="008B21DD">
      <w:rPr>
        <w:rFonts w:hint="cs"/>
        <w:sz w:val="18"/>
        <w:szCs w:val="18"/>
        <w:rtl/>
        <w:lang w:bidi="ar-MA"/>
      </w:rPr>
      <w:t>الهاتف</w:t>
    </w:r>
    <w:proofErr w:type="gramEnd"/>
    <w:r w:rsidRPr="008B21DD">
      <w:rPr>
        <w:rFonts w:hint="cs"/>
        <w:sz w:val="18"/>
        <w:szCs w:val="18"/>
        <w:rtl/>
        <w:lang w:bidi="ar-MA"/>
      </w:rPr>
      <w:t>52/</w:t>
    </w:r>
    <w:proofErr w:type="spellEnd"/>
    <w:r w:rsidRPr="008B21DD">
      <w:rPr>
        <w:rFonts w:hint="cs"/>
        <w:sz w:val="18"/>
        <w:szCs w:val="18"/>
        <w:rtl/>
        <w:lang w:bidi="ar-MA"/>
      </w:rPr>
      <w:t xml:space="preserve"> 05.37.71</w:t>
    </w:r>
    <w:proofErr w:type="gramStart"/>
    <w:r w:rsidRPr="008B21DD">
      <w:rPr>
        <w:rFonts w:hint="cs"/>
        <w:sz w:val="18"/>
        <w:szCs w:val="18"/>
        <w:rtl/>
        <w:lang w:bidi="ar-MA"/>
      </w:rPr>
      <w:t xml:space="preserve">.44.53 </w:t>
    </w:r>
    <w:proofErr w:type="spellStart"/>
    <w:r w:rsidRPr="008B21DD">
      <w:rPr>
        <w:rFonts w:hint="cs"/>
        <w:sz w:val="18"/>
        <w:szCs w:val="18"/>
        <w:rtl/>
        <w:lang w:bidi="ar-MA"/>
      </w:rPr>
      <w:t>–</w:t>
    </w:r>
    <w:proofErr w:type="spellEnd"/>
    <w:proofErr w:type="gramEnd"/>
    <w:r w:rsidRPr="008B21DD">
      <w:rPr>
        <w:sz w:val="18"/>
        <w:szCs w:val="18"/>
        <w:lang w:bidi="ar-MA"/>
      </w:rPr>
      <w:t xml:space="preserve"> </w:t>
    </w:r>
    <w:r w:rsidRPr="008B21DD">
      <w:rPr>
        <w:rFonts w:hint="cs"/>
        <w:sz w:val="18"/>
        <w:szCs w:val="18"/>
        <w:rtl/>
        <w:lang w:bidi="ar-MA"/>
      </w:rPr>
      <w:t>الفاكس : 05.37.71.44.0</w:t>
    </w:r>
    <w:proofErr w:type="gramStart"/>
    <w:r w:rsidRPr="008B21DD">
      <w:rPr>
        <w:rFonts w:hint="cs"/>
        <w:sz w:val="18"/>
        <w:szCs w:val="18"/>
        <w:rtl/>
        <w:lang w:bidi="ar-MA"/>
      </w:rPr>
      <w:t>8 البريد الا</w:t>
    </w:r>
    <w:proofErr w:type="gramEnd"/>
    <w:r w:rsidRPr="008B21DD">
      <w:rPr>
        <w:rFonts w:hint="cs"/>
        <w:sz w:val="18"/>
        <w:szCs w:val="18"/>
        <w:rtl/>
        <w:lang w:bidi="ar-MA"/>
      </w:rPr>
      <w:t xml:space="preserve">لكتروني : </w:t>
    </w:r>
    <w:hyperlink r:id="rId1" w:history="1">
      <w:r w:rsidRPr="008B21DD">
        <w:rPr>
          <w:rStyle w:val="Lienhypertexte"/>
          <w:rFonts w:ascii="Book Antiqua" w:hAnsi="Book Antiqua"/>
          <w:b/>
          <w:bCs/>
          <w:color w:val="auto"/>
          <w:sz w:val="18"/>
          <w:szCs w:val="18"/>
          <w:lang w:bidi="ar-MA"/>
        </w:rPr>
        <w:t>cneebac@gmail.com</w:t>
      </w:r>
    </w:hyperlink>
    <w:r w:rsidRPr="008B21DD">
      <w:rPr>
        <w:rFonts w:ascii="Book Antiqua" w:hAnsi="Book Antiqua" w:hint="cs"/>
        <w:b/>
        <w:bCs/>
        <w:sz w:val="18"/>
        <w:szCs w:val="18"/>
        <w:rtl/>
        <w:lang w:bidi="ar-MA"/>
      </w:rPr>
      <w:t xml:space="preserve">          </w:t>
    </w:r>
    <w:r w:rsidRPr="008B21DD">
      <w:rPr>
        <w:rFonts w:hint="cs"/>
        <w:b/>
        <w:bCs/>
        <w:sz w:val="24"/>
        <w:szCs w:val="24"/>
        <w:rtl/>
        <w:lang w:bidi="ar-MA"/>
      </w:rPr>
      <w:t xml:space="preserve">ص </w:t>
    </w:r>
    <w:r w:rsidR="00224374" w:rsidRPr="008B21DD">
      <w:rPr>
        <w:rFonts w:hint="cs"/>
        <w:b/>
        <w:bCs/>
        <w:sz w:val="24"/>
        <w:szCs w:val="24"/>
        <w:rtl/>
        <w:lang w:bidi="ar-MA"/>
      </w:rPr>
      <w:fldChar w:fldCharType="begin"/>
    </w:r>
    <w:r w:rsidRPr="008B21DD">
      <w:rPr>
        <w:rFonts w:hint="cs"/>
        <w:b/>
        <w:bCs/>
        <w:sz w:val="24"/>
        <w:szCs w:val="24"/>
        <w:rtl/>
        <w:lang w:bidi="ar-MA"/>
      </w:rPr>
      <w:instrText xml:space="preserve"> </w:instrText>
    </w:r>
    <w:r w:rsidRPr="008B21DD">
      <w:rPr>
        <w:b/>
        <w:bCs/>
        <w:sz w:val="24"/>
        <w:szCs w:val="24"/>
        <w:lang w:bidi="ar-MA"/>
      </w:rPr>
      <w:instrText>PAGE</w:instrText>
    </w:r>
    <w:r w:rsidRPr="008B21DD">
      <w:rPr>
        <w:rFonts w:hint="cs"/>
        <w:b/>
        <w:bCs/>
        <w:sz w:val="24"/>
        <w:szCs w:val="24"/>
        <w:rtl/>
        <w:lang w:bidi="ar-MA"/>
      </w:rPr>
      <w:instrText xml:space="preserve"> </w:instrText>
    </w:r>
    <w:r w:rsidR="00224374" w:rsidRPr="008B21DD">
      <w:rPr>
        <w:rFonts w:hint="cs"/>
        <w:b/>
        <w:bCs/>
        <w:sz w:val="24"/>
        <w:szCs w:val="24"/>
        <w:rtl/>
        <w:lang w:bidi="ar-MA"/>
      </w:rPr>
      <w:fldChar w:fldCharType="separate"/>
    </w:r>
    <w:r w:rsidR="0040185D">
      <w:rPr>
        <w:b/>
        <w:bCs/>
        <w:noProof/>
        <w:sz w:val="24"/>
        <w:szCs w:val="24"/>
        <w:rtl/>
        <w:lang w:bidi="ar-MA"/>
      </w:rPr>
      <w:t>17</w:t>
    </w:r>
    <w:r w:rsidR="00224374" w:rsidRPr="008B21DD">
      <w:rPr>
        <w:rFonts w:hint="cs"/>
        <w:b/>
        <w:bCs/>
        <w:sz w:val="24"/>
        <w:szCs w:val="24"/>
        <w:rtl/>
        <w:lang w:bidi="ar-MA"/>
      </w:rPr>
      <w:fldChar w:fldCharType="end"/>
    </w:r>
    <w:r w:rsidRPr="008B21DD">
      <w:rPr>
        <w:rFonts w:hint="cs"/>
        <w:b/>
        <w:bCs/>
        <w:sz w:val="24"/>
        <w:szCs w:val="24"/>
        <w:rtl/>
        <w:lang w:bidi="ar-MA"/>
      </w:rPr>
      <w:t xml:space="preserve"> من </w:t>
    </w:r>
    <w:r w:rsidRPr="008B21DD">
      <w:rPr>
        <w:rFonts w:hint="cs"/>
        <w:b/>
        <w:bCs/>
        <w:rtl/>
        <w:lang w:bidi="ar-MA"/>
      </w:rPr>
      <w:t>18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552" w:rsidRDefault="00BC755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F41" w:rsidRDefault="00992F41" w:rsidP="00E35893">
      <w:pPr>
        <w:spacing w:after="0" w:line="240" w:lineRule="auto"/>
      </w:pPr>
      <w:r>
        <w:separator/>
      </w:r>
    </w:p>
  </w:footnote>
  <w:footnote w:type="continuationSeparator" w:id="0">
    <w:p w:rsidR="00992F41" w:rsidRDefault="00992F41" w:rsidP="00E358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552" w:rsidRDefault="00BC7552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552" w:rsidRDefault="00BC7552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552" w:rsidRDefault="00BC7552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676CC"/>
    <w:multiLevelType w:val="hybridMultilevel"/>
    <w:tmpl w:val="9D8EFA42"/>
    <w:lvl w:ilvl="0" w:tplc="A060282E">
      <w:start w:val="1"/>
      <w:numFmt w:val="bullet"/>
      <w:lvlText w:val="-"/>
      <w:lvlJc w:val="left"/>
      <w:pPr>
        <w:ind w:left="1354" w:hanging="360"/>
      </w:pPr>
      <w:rPr>
        <w:rFonts w:ascii="Times New Roman" w:hAnsi="Times New Roman" w:cs="Times New Roman" w:hint="default"/>
        <w:b/>
        <w:bCs w:val="0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">
    <w:nsid w:val="08E61AD0"/>
    <w:multiLevelType w:val="hybridMultilevel"/>
    <w:tmpl w:val="A8A8E0D8"/>
    <w:lvl w:ilvl="0" w:tplc="A06028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E5BA9"/>
    <w:multiLevelType w:val="hybridMultilevel"/>
    <w:tmpl w:val="F4A066F0"/>
    <w:lvl w:ilvl="0" w:tplc="040C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  <w:lang w:bidi="ar-MA"/>
      </w:rPr>
    </w:lvl>
    <w:lvl w:ilvl="1" w:tplc="040C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09A40ED4"/>
    <w:multiLevelType w:val="hybridMultilevel"/>
    <w:tmpl w:val="889420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C8B40A">
      <w:numFmt w:val="bullet"/>
      <w:lvlText w:val="-"/>
      <w:lvlJc w:val="left"/>
      <w:pPr>
        <w:ind w:left="1440" w:hanging="360"/>
      </w:pPr>
      <w:rPr>
        <w:rFonts w:ascii="Calibri" w:eastAsia="Calibri" w:hAnsi="Calibri" w:cs="Arabic Transparent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6263B0"/>
    <w:multiLevelType w:val="hybridMultilevel"/>
    <w:tmpl w:val="68829D82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0BCF2B74"/>
    <w:multiLevelType w:val="hybridMultilevel"/>
    <w:tmpl w:val="D39EE5B2"/>
    <w:lvl w:ilvl="0" w:tplc="A060282E">
      <w:start w:val="1"/>
      <w:numFmt w:val="bullet"/>
      <w:lvlText w:val="-"/>
      <w:lvlJc w:val="left"/>
      <w:pPr>
        <w:ind w:left="1354" w:hanging="360"/>
      </w:pPr>
      <w:rPr>
        <w:rFonts w:ascii="Times New Roman" w:hAnsi="Times New Roman" w:cs="Times New Roman" w:hint="default"/>
        <w:b/>
        <w:bCs w:val="0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6">
    <w:nsid w:val="0E4E03EA"/>
    <w:multiLevelType w:val="hybridMultilevel"/>
    <w:tmpl w:val="069031C4"/>
    <w:lvl w:ilvl="0" w:tplc="BC689C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514402"/>
    <w:multiLevelType w:val="hybridMultilevel"/>
    <w:tmpl w:val="98EAB2F4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16172147"/>
    <w:multiLevelType w:val="hybridMultilevel"/>
    <w:tmpl w:val="E5EC48DC"/>
    <w:lvl w:ilvl="0" w:tplc="86FCD13C">
      <w:start w:val="1"/>
      <w:numFmt w:val="decimal"/>
      <w:lvlText w:val="%1."/>
      <w:lvlJc w:val="left"/>
      <w:pPr>
        <w:ind w:left="336" w:hanging="360"/>
      </w:pPr>
      <w:rPr>
        <w:rFonts w:hint="default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056" w:hanging="360"/>
      </w:pPr>
    </w:lvl>
    <w:lvl w:ilvl="2" w:tplc="040C001B" w:tentative="1">
      <w:start w:val="1"/>
      <w:numFmt w:val="lowerRoman"/>
      <w:lvlText w:val="%3."/>
      <w:lvlJc w:val="right"/>
      <w:pPr>
        <w:ind w:left="1776" w:hanging="180"/>
      </w:pPr>
    </w:lvl>
    <w:lvl w:ilvl="3" w:tplc="040C000F" w:tentative="1">
      <w:start w:val="1"/>
      <w:numFmt w:val="decimal"/>
      <w:lvlText w:val="%4."/>
      <w:lvlJc w:val="left"/>
      <w:pPr>
        <w:ind w:left="2496" w:hanging="360"/>
      </w:pPr>
    </w:lvl>
    <w:lvl w:ilvl="4" w:tplc="040C0019" w:tentative="1">
      <w:start w:val="1"/>
      <w:numFmt w:val="lowerLetter"/>
      <w:lvlText w:val="%5."/>
      <w:lvlJc w:val="left"/>
      <w:pPr>
        <w:ind w:left="3216" w:hanging="360"/>
      </w:pPr>
    </w:lvl>
    <w:lvl w:ilvl="5" w:tplc="040C001B" w:tentative="1">
      <w:start w:val="1"/>
      <w:numFmt w:val="lowerRoman"/>
      <w:lvlText w:val="%6."/>
      <w:lvlJc w:val="right"/>
      <w:pPr>
        <w:ind w:left="3936" w:hanging="180"/>
      </w:pPr>
    </w:lvl>
    <w:lvl w:ilvl="6" w:tplc="040C000F" w:tentative="1">
      <w:start w:val="1"/>
      <w:numFmt w:val="decimal"/>
      <w:lvlText w:val="%7."/>
      <w:lvlJc w:val="left"/>
      <w:pPr>
        <w:ind w:left="4656" w:hanging="360"/>
      </w:pPr>
    </w:lvl>
    <w:lvl w:ilvl="7" w:tplc="040C0019" w:tentative="1">
      <w:start w:val="1"/>
      <w:numFmt w:val="lowerLetter"/>
      <w:lvlText w:val="%8."/>
      <w:lvlJc w:val="left"/>
      <w:pPr>
        <w:ind w:left="5376" w:hanging="360"/>
      </w:pPr>
    </w:lvl>
    <w:lvl w:ilvl="8" w:tplc="040C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9">
    <w:nsid w:val="26C16165"/>
    <w:multiLevelType w:val="hybridMultilevel"/>
    <w:tmpl w:val="4BDE0C78"/>
    <w:lvl w:ilvl="0" w:tplc="A06028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sz w:val="28"/>
        <w:szCs w:val="28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DB3EEC"/>
    <w:multiLevelType w:val="hybridMultilevel"/>
    <w:tmpl w:val="85A80188"/>
    <w:lvl w:ilvl="0" w:tplc="040C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A932A8"/>
    <w:multiLevelType w:val="hybridMultilevel"/>
    <w:tmpl w:val="3DFEB6B0"/>
    <w:lvl w:ilvl="0" w:tplc="040C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C0009">
      <w:start w:val="1"/>
      <w:numFmt w:val="bullet"/>
      <w:lvlText w:val="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>
    <w:nsid w:val="2D1C45FE"/>
    <w:multiLevelType w:val="hybridMultilevel"/>
    <w:tmpl w:val="A844E4BE"/>
    <w:lvl w:ilvl="0" w:tplc="A06028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2015C8"/>
    <w:multiLevelType w:val="hybridMultilevel"/>
    <w:tmpl w:val="CAACB554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2105DD"/>
    <w:multiLevelType w:val="hybridMultilevel"/>
    <w:tmpl w:val="5B08B8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357EBC"/>
    <w:multiLevelType w:val="hybridMultilevel"/>
    <w:tmpl w:val="27E28C5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F22142"/>
    <w:multiLevelType w:val="hybridMultilevel"/>
    <w:tmpl w:val="19A07688"/>
    <w:lvl w:ilvl="0" w:tplc="A06028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sz w:val="28"/>
        <w:szCs w:val="28"/>
      </w:rPr>
    </w:lvl>
    <w:lvl w:ilvl="1" w:tplc="A060282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b/>
        <w:bCs w:val="0"/>
        <w:sz w:val="28"/>
        <w:szCs w:val="28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677E3C"/>
    <w:multiLevelType w:val="hybridMultilevel"/>
    <w:tmpl w:val="2F8A154A"/>
    <w:lvl w:ilvl="0" w:tplc="040C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C0009">
      <w:start w:val="1"/>
      <w:numFmt w:val="bullet"/>
      <w:lvlText w:val="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3BF43D5B"/>
    <w:multiLevelType w:val="hybridMultilevel"/>
    <w:tmpl w:val="22E2891E"/>
    <w:lvl w:ilvl="0" w:tplc="A06028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sz w:val="28"/>
        <w:szCs w:val="28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2140EA"/>
    <w:multiLevelType w:val="hybridMultilevel"/>
    <w:tmpl w:val="3AF89F1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305F83"/>
    <w:multiLevelType w:val="hybridMultilevel"/>
    <w:tmpl w:val="1A0461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C01C24"/>
    <w:multiLevelType w:val="hybridMultilevel"/>
    <w:tmpl w:val="8EE45BA6"/>
    <w:lvl w:ilvl="0" w:tplc="A06028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sz w:val="28"/>
        <w:szCs w:val="28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B42A6E"/>
    <w:multiLevelType w:val="hybridMultilevel"/>
    <w:tmpl w:val="E18C4F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E745AF"/>
    <w:multiLevelType w:val="hybridMultilevel"/>
    <w:tmpl w:val="5EC402B6"/>
    <w:lvl w:ilvl="0" w:tplc="A06028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952EDD"/>
    <w:multiLevelType w:val="hybridMultilevel"/>
    <w:tmpl w:val="1D9A0B0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743250"/>
    <w:multiLevelType w:val="hybridMultilevel"/>
    <w:tmpl w:val="A4084132"/>
    <w:lvl w:ilvl="0" w:tplc="A06028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95618B"/>
    <w:multiLevelType w:val="hybridMultilevel"/>
    <w:tmpl w:val="2E84C67E"/>
    <w:lvl w:ilvl="0" w:tplc="4CACE11A">
      <w:start w:val="4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1503EA"/>
    <w:multiLevelType w:val="hybridMultilevel"/>
    <w:tmpl w:val="25767B5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BC7C39"/>
    <w:multiLevelType w:val="hybridMultilevel"/>
    <w:tmpl w:val="CC78D1E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7646E7"/>
    <w:multiLevelType w:val="hybridMultilevel"/>
    <w:tmpl w:val="B452457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7517F8"/>
    <w:multiLevelType w:val="hybridMultilevel"/>
    <w:tmpl w:val="1FB4908C"/>
    <w:lvl w:ilvl="0" w:tplc="54F483A6">
      <w:start w:val="1"/>
      <w:numFmt w:val="decimal"/>
      <w:lvlText w:val="%1-"/>
      <w:lvlJc w:val="left"/>
      <w:pPr>
        <w:ind w:left="336" w:hanging="360"/>
      </w:pPr>
      <w:rPr>
        <w:rFonts w:ascii="Arial" w:hAnsi="Arial" w:hint="default"/>
      </w:rPr>
    </w:lvl>
    <w:lvl w:ilvl="1" w:tplc="040C0019" w:tentative="1">
      <w:start w:val="1"/>
      <w:numFmt w:val="lowerLetter"/>
      <w:lvlText w:val="%2."/>
      <w:lvlJc w:val="left"/>
      <w:pPr>
        <w:ind w:left="1056" w:hanging="360"/>
      </w:pPr>
    </w:lvl>
    <w:lvl w:ilvl="2" w:tplc="040C001B" w:tentative="1">
      <w:start w:val="1"/>
      <w:numFmt w:val="lowerRoman"/>
      <w:lvlText w:val="%3."/>
      <w:lvlJc w:val="right"/>
      <w:pPr>
        <w:ind w:left="1776" w:hanging="180"/>
      </w:pPr>
    </w:lvl>
    <w:lvl w:ilvl="3" w:tplc="040C000F" w:tentative="1">
      <w:start w:val="1"/>
      <w:numFmt w:val="decimal"/>
      <w:lvlText w:val="%4."/>
      <w:lvlJc w:val="left"/>
      <w:pPr>
        <w:ind w:left="2496" w:hanging="360"/>
      </w:pPr>
    </w:lvl>
    <w:lvl w:ilvl="4" w:tplc="040C0019" w:tentative="1">
      <w:start w:val="1"/>
      <w:numFmt w:val="lowerLetter"/>
      <w:lvlText w:val="%5."/>
      <w:lvlJc w:val="left"/>
      <w:pPr>
        <w:ind w:left="3216" w:hanging="360"/>
      </w:pPr>
    </w:lvl>
    <w:lvl w:ilvl="5" w:tplc="040C001B" w:tentative="1">
      <w:start w:val="1"/>
      <w:numFmt w:val="lowerRoman"/>
      <w:lvlText w:val="%6."/>
      <w:lvlJc w:val="right"/>
      <w:pPr>
        <w:ind w:left="3936" w:hanging="180"/>
      </w:pPr>
    </w:lvl>
    <w:lvl w:ilvl="6" w:tplc="040C000F" w:tentative="1">
      <w:start w:val="1"/>
      <w:numFmt w:val="decimal"/>
      <w:lvlText w:val="%7."/>
      <w:lvlJc w:val="left"/>
      <w:pPr>
        <w:ind w:left="4656" w:hanging="360"/>
      </w:pPr>
    </w:lvl>
    <w:lvl w:ilvl="7" w:tplc="040C0019" w:tentative="1">
      <w:start w:val="1"/>
      <w:numFmt w:val="lowerLetter"/>
      <w:lvlText w:val="%8."/>
      <w:lvlJc w:val="left"/>
      <w:pPr>
        <w:ind w:left="5376" w:hanging="360"/>
      </w:pPr>
    </w:lvl>
    <w:lvl w:ilvl="8" w:tplc="040C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31">
    <w:nsid w:val="625069C3"/>
    <w:multiLevelType w:val="hybridMultilevel"/>
    <w:tmpl w:val="4FD2A99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3A5384"/>
    <w:multiLevelType w:val="hybridMultilevel"/>
    <w:tmpl w:val="36888CCC"/>
    <w:lvl w:ilvl="0" w:tplc="A060282E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  <w:b/>
        <w:bCs w:val="0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>
    <w:nsid w:val="68BD6F0C"/>
    <w:multiLevelType w:val="hybridMultilevel"/>
    <w:tmpl w:val="679AFDB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7D196B"/>
    <w:multiLevelType w:val="hybridMultilevel"/>
    <w:tmpl w:val="AAC027D6"/>
    <w:lvl w:ilvl="0" w:tplc="A060282E">
      <w:start w:val="1"/>
      <w:numFmt w:val="bullet"/>
      <w:lvlText w:val="-"/>
      <w:lvlJc w:val="left"/>
      <w:pPr>
        <w:ind w:left="1494" w:hanging="360"/>
      </w:pPr>
      <w:rPr>
        <w:rFonts w:ascii="Times New Roman" w:hAnsi="Times New Roman" w:cs="Times New Roman" w:hint="default"/>
        <w:b/>
        <w:bCs w:val="0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5">
    <w:nsid w:val="6B166644"/>
    <w:multiLevelType w:val="hybridMultilevel"/>
    <w:tmpl w:val="4B3802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417524"/>
    <w:multiLevelType w:val="hybridMultilevel"/>
    <w:tmpl w:val="52CA98E4"/>
    <w:lvl w:ilvl="0" w:tplc="040C000D">
      <w:start w:val="1"/>
      <w:numFmt w:val="bullet"/>
      <w:lvlText w:val=""/>
      <w:lvlJc w:val="left"/>
      <w:pPr>
        <w:ind w:left="135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37">
    <w:nsid w:val="6DB33889"/>
    <w:multiLevelType w:val="hybridMultilevel"/>
    <w:tmpl w:val="226834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612267"/>
    <w:multiLevelType w:val="hybridMultilevel"/>
    <w:tmpl w:val="09428CF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D43683"/>
    <w:multiLevelType w:val="hybridMultilevel"/>
    <w:tmpl w:val="13AAB2DC"/>
    <w:lvl w:ilvl="0" w:tplc="A060282E">
      <w:start w:val="1"/>
      <w:numFmt w:val="bullet"/>
      <w:lvlText w:val="-"/>
      <w:lvlJc w:val="left"/>
      <w:pPr>
        <w:ind w:left="1320" w:hanging="360"/>
      </w:pPr>
      <w:rPr>
        <w:rFonts w:ascii="Times New Roman" w:hAnsi="Times New Roman" w:cs="Times New Roman" w:hint="default"/>
        <w:b/>
        <w:bCs w:val="0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0">
    <w:nsid w:val="784B17DA"/>
    <w:multiLevelType w:val="hybridMultilevel"/>
    <w:tmpl w:val="30AA662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912BE3"/>
    <w:multiLevelType w:val="hybridMultilevel"/>
    <w:tmpl w:val="9BE2D898"/>
    <w:lvl w:ilvl="0" w:tplc="A060282E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  <w:b/>
        <w:bCs w:val="0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>
    <w:nsid w:val="7A7C4C12"/>
    <w:multiLevelType w:val="hybridMultilevel"/>
    <w:tmpl w:val="36AE1384"/>
    <w:lvl w:ilvl="0" w:tplc="A06028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sz w:val="28"/>
        <w:szCs w:val="28"/>
      </w:rPr>
    </w:lvl>
    <w:lvl w:ilvl="1" w:tplc="A060282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b/>
        <w:bCs w:val="0"/>
        <w:sz w:val="28"/>
        <w:szCs w:val="28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165DBE"/>
    <w:multiLevelType w:val="hybridMultilevel"/>
    <w:tmpl w:val="4FD2A99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B81BFD"/>
    <w:multiLevelType w:val="hybridMultilevel"/>
    <w:tmpl w:val="E62EFCF0"/>
    <w:lvl w:ilvl="0" w:tplc="A06028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sz w:val="28"/>
        <w:szCs w:val="28"/>
      </w:rPr>
    </w:lvl>
    <w:lvl w:ilvl="1" w:tplc="CFC8B40A">
      <w:numFmt w:val="bullet"/>
      <w:lvlText w:val="-"/>
      <w:lvlJc w:val="left"/>
      <w:pPr>
        <w:ind w:left="1440" w:hanging="360"/>
      </w:pPr>
      <w:rPr>
        <w:rFonts w:ascii="Calibri" w:eastAsia="Calibri" w:hAnsi="Calibri" w:cs="Arabic Transparent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5"/>
  </w:num>
  <w:num w:numId="3">
    <w:abstractNumId w:val="23"/>
  </w:num>
  <w:num w:numId="4">
    <w:abstractNumId w:val="19"/>
  </w:num>
  <w:num w:numId="5">
    <w:abstractNumId w:val="5"/>
  </w:num>
  <w:num w:numId="6">
    <w:abstractNumId w:val="36"/>
  </w:num>
  <w:num w:numId="7">
    <w:abstractNumId w:val="0"/>
  </w:num>
  <w:num w:numId="8">
    <w:abstractNumId w:val="41"/>
  </w:num>
  <w:num w:numId="9">
    <w:abstractNumId w:val="39"/>
  </w:num>
  <w:num w:numId="10">
    <w:abstractNumId w:val="37"/>
  </w:num>
  <w:num w:numId="11">
    <w:abstractNumId w:val="2"/>
  </w:num>
  <w:num w:numId="12">
    <w:abstractNumId w:val="4"/>
  </w:num>
  <w:num w:numId="13">
    <w:abstractNumId w:val="15"/>
  </w:num>
  <w:num w:numId="14">
    <w:abstractNumId w:val="13"/>
  </w:num>
  <w:num w:numId="15">
    <w:abstractNumId w:val="29"/>
  </w:num>
  <w:num w:numId="16">
    <w:abstractNumId w:val="27"/>
  </w:num>
  <w:num w:numId="17">
    <w:abstractNumId w:val="24"/>
  </w:num>
  <w:num w:numId="18">
    <w:abstractNumId w:val="33"/>
  </w:num>
  <w:num w:numId="19">
    <w:abstractNumId w:val="22"/>
  </w:num>
  <w:num w:numId="20">
    <w:abstractNumId w:val="7"/>
  </w:num>
  <w:num w:numId="21">
    <w:abstractNumId w:val="20"/>
  </w:num>
  <w:num w:numId="22">
    <w:abstractNumId w:val="11"/>
  </w:num>
  <w:num w:numId="23">
    <w:abstractNumId w:val="28"/>
  </w:num>
  <w:num w:numId="24">
    <w:abstractNumId w:val="10"/>
  </w:num>
  <w:num w:numId="25">
    <w:abstractNumId w:val="6"/>
  </w:num>
  <w:num w:numId="26">
    <w:abstractNumId w:val="30"/>
  </w:num>
  <w:num w:numId="27">
    <w:abstractNumId w:val="14"/>
  </w:num>
  <w:num w:numId="28">
    <w:abstractNumId w:val="3"/>
  </w:num>
  <w:num w:numId="29">
    <w:abstractNumId w:val="17"/>
  </w:num>
  <w:num w:numId="30">
    <w:abstractNumId w:val="18"/>
  </w:num>
  <w:num w:numId="31">
    <w:abstractNumId w:val="42"/>
  </w:num>
  <w:num w:numId="32">
    <w:abstractNumId w:val="9"/>
  </w:num>
  <w:num w:numId="33">
    <w:abstractNumId w:val="44"/>
  </w:num>
  <w:num w:numId="34">
    <w:abstractNumId w:val="21"/>
  </w:num>
  <w:num w:numId="35">
    <w:abstractNumId w:val="16"/>
  </w:num>
  <w:num w:numId="36">
    <w:abstractNumId w:val="1"/>
  </w:num>
  <w:num w:numId="37">
    <w:abstractNumId w:val="12"/>
  </w:num>
  <w:num w:numId="38">
    <w:abstractNumId w:val="32"/>
  </w:num>
  <w:num w:numId="39">
    <w:abstractNumId w:val="43"/>
  </w:num>
  <w:num w:numId="40">
    <w:abstractNumId w:val="31"/>
  </w:num>
  <w:num w:numId="41">
    <w:abstractNumId w:val="8"/>
  </w:num>
  <w:num w:numId="42">
    <w:abstractNumId w:val="26"/>
  </w:num>
  <w:num w:numId="43">
    <w:abstractNumId w:val="35"/>
  </w:num>
  <w:num w:numId="44">
    <w:abstractNumId w:val="40"/>
  </w:num>
  <w:num w:numId="45">
    <w:abstractNumId w:val="38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/>
  <w:rsids>
    <w:rsidRoot w:val="00FA54F6"/>
    <w:rsid w:val="000019F2"/>
    <w:rsid w:val="00003498"/>
    <w:rsid w:val="00003948"/>
    <w:rsid w:val="00004C24"/>
    <w:rsid w:val="0001160C"/>
    <w:rsid w:val="000120C3"/>
    <w:rsid w:val="00014A54"/>
    <w:rsid w:val="000449F1"/>
    <w:rsid w:val="0005436A"/>
    <w:rsid w:val="000568A9"/>
    <w:rsid w:val="000579BE"/>
    <w:rsid w:val="00066B2B"/>
    <w:rsid w:val="0007280F"/>
    <w:rsid w:val="00093CA2"/>
    <w:rsid w:val="00096AD5"/>
    <w:rsid w:val="000A408E"/>
    <w:rsid w:val="000B059A"/>
    <w:rsid w:val="000B1471"/>
    <w:rsid w:val="000B66C9"/>
    <w:rsid w:val="000B70F6"/>
    <w:rsid w:val="000C0095"/>
    <w:rsid w:val="000C152F"/>
    <w:rsid w:val="000C2758"/>
    <w:rsid w:val="000D4AE3"/>
    <w:rsid w:val="000D77D4"/>
    <w:rsid w:val="000E1F0F"/>
    <w:rsid w:val="000E261B"/>
    <w:rsid w:val="000E6A1E"/>
    <w:rsid w:val="000E7F52"/>
    <w:rsid w:val="000F2084"/>
    <w:rsid w:val="000F2251"/>
    <w:rsid w:val="000F43FA"/>
    <w:rsid w:val="001028E7"/>
    <w:rsid w:val="00103E0D"/>
    <w:rsid w:val="00111195"/>
    <w:rsid w:val="00111566"/>
    <w:rsid w:val="00120F07"/>
    <w:rsid w:val="00130E58"/>
    <w:rsid w:val="00137C36"/>
    <w:rsid w:val="00141631"/>
    <w:rsid w:val="00156DA3"/>
    <w:rsid w:val="0016153F"/>
    <w:rsid w:val="00162EF9"/>
    <w:rsid w:val="00166C87"/>
    <w:rsid w:val="00184ABD"/>
    <w:rsid w:val="001934AD"/>
    <w:rsid w:val="0019689F"/>
    <w:rsid w:val="001A5DB8"/>
    <w:rsid w:val="001B0EA1"/>
    <w:rsid w:val="001C7092"/>
    <w:rsid w:val="001D0774"/>
    <w:rsid w:val="001E107E"/>
    <w:rsid w:val="001E6FBA"/>
    <w:rsid w:val="001E7207"/>
    <w:rsid w:val="001E7379"/>
    <w:rsid w:val="001F18D9"/>
    <w:rsid w:val="001F3534"/>
    <w:rsid w:val="001F41C2"/>
    <w:rsid w:val="001F46C7"/>
    <w:rsid w:val="001F614C"/>
    <w:rsid w:val="002017D0"/>
    <w:rsid w:val="00204ADA"/>
    <w:rsid w:val="002122C2"/>
    <w:rsid w:val="00224374"/>
    <w:rsid w:val="00224D7A"/>
    <w:rsid w:val="00226D5C"/>
    <w:rsid w:val="0024200E"/>
    <w:rsid w:val="00246AEB"/>
    <w:rsid w:val="0024781C"/>
    <w:rsid w:val="00255D55"/>
    <w:rsid w:val="00260B84"/>
    <w:rsid w:val="0026442D"/>
    <w:rsid w:val="0027406B"/>
    <w:rsid w:val="002814DB"/>
    <w:rsid w:val="002844EE"/>
    <w:rsid w:val="002A34A0"/>
    <w:rsid w:val="002C701F"/>
    <w:rsid w:val="002F3329"/>
    <w:rsid w:val="002F7208"/>
    <w:rsid w:val="00303CAB"/>
    <w:rsid w:val="00305770"/>
    <w:rsid w:val="0030675D"/>
    <w:rsid w:val="00307303"/>
    <w:rsid w:val="00315729"/>
    <w:rsid w:val="0032163D"/>
    <w:rsid w:val="0032481A"/>
    <w:rsid w:val="0032653A"/>
    <w:rsid w:val="0033509B"/>
    <w:rsid w:val="00335A30"/>
    <w:rsid w:val="003447DE"/>
    <w:rsid w:val="00354074"/>
    <w:rsid w:val="00355170"/>
    <w:rsid w:val="0036478F"/>
    <w:rsid w:val="00370D18"/>
    <w:rsid w:val="00372CD7"/>
    <w:rsid w:val="00375049"/>
    <w:rsid w:val="00382ADF"/>
    <w:rsid w:val="00384F64"/>
    <w:rsid w:val="003A062D"/>
    <w:rsid w:val="003A19D3"/>
    <w:rsid w:val="003B7B27"/>
    <w:rsid w:val="003C06A7"/>
    <w:rsid w:val="003C43BF"/>
    <w:rsid w:val="003E667C"/>
    <w:rsid w:val="003E7B18"/>
    <w:rsid w:val="003F11CF"/>
    <w:rsid w:val="003F129B"/>
    <w:rsid w:val="0040121D"/>
    <w:rsid w:val="0040185D"/>
    <w:rsid w:val="00403EBB"/>
    <w:rsid w:val="00410419"/>
    <w:rsid w:val="00410959"/>
    <w:rsid w:val="00411425"/>
    <w:rsid w:val="00433310"/>
    <w:rsid w:val="00433922"/>
    <w:rsid w:val="0043693B"/>
    <w:rsid w:val="00436958"/>
    <w:rsid w:val="00436C75"/>
    <w:rsid w:val="00441EBB"/>
    <w:rsid w:val="004742AD"/>
    <w:rsid w:val="00481558"/>
    <w:rsid w:val="00484288"/>
    <w:rsid w:val="004873A1"/>
    <w:rsid w:val="004935E2"/>
    <w:rsid w:val="004B0722"/>
    <w:rsid w:val="004B36CD"/>
    <w:rsid w:val="004C1D90"/>
    <w:rsid w:val="004C3F06"/>
    <w:rsid w:val="004C7CC0"/>
    <w:rsid w:val="004C7E4E"/>
    <w:rsid w:val="004C7FFE"/>
    <w:rsid w:val="004E3F6B"/>
    <w:rsid w:val="004F0394"/>
    <w:rsid w:val="004F33CC"/>
    <w:rsid w:val="004F3BBB"/>
    <w:rsid w:val="004F5EB2"/>
    <w:rsid w:val="00501D54"/>
    <w:rsid w:val="00505710"/>
    <w:rsid w:val="0051238E"/>
    <w:rsid w:val="00527DA1"/>
    <w:rsid w:val="00537572"/>
    <w:rsid w:val="00537E69"/>
    <w:rsid w:val="00545BE1"/>
    <w:rsid w:val="00551DE9"/>
    <w:rsid w:val="00553BBB"/>
    <w:rsid w:val="00553BC8"/>
    <w:rsid w:val="005556B5"/>
    <w:rsid w:val="00561E6B"/>
    <w:rsid w:val="00562AD8"/>
    <w:rsid w:val="0056381F"/>
    <w:rsid w:val="00580B44"/>
    <w:rsid w:val="005828AC"/>
    <w:rsid w:val="00582A5B"/>
    <w:rsid w:val="005848B3"/>
    <w:rsid w:val="00584AD7"/>
    <w:rsid w:val="0059213F"/>
    <w:rsid w:val="0059350A"/>
    <w:rsid w:val="00593685"/>
    <w:rsid w:val="00594385"/>
    <w:rsid w:val="00595F03"/>
    <w:rsid w:val="00596899"/>
    <w:rsid w:val="005A1A72"/>
    <w:rsid w:val="005B0BF2"/>
    <w:rsid w:val="005B1167"/>
    <w:rsid w:val="005B50FD"/>
    <w:rsid w:val="005B7C04"/>
    <w:rsid w:val="005C1978"/>
    <w:rsid w:val="005C2FA6"/>
    <w:rsid w:val="005C5DD4"/>
    <w:rsid w:val="005E00DC"/>
    <w:rsid w:val="005F0D5A"/>
    <w:rsid w:val="005F30B0"/>
    <w:rsid w:val="005F3C9B"/>
    <w:rsid w:val="00604B92"/>
    <w:rsid w:val="00627BBE"/>
    <w:rsid w:val="00635120"/>
    <w:rsid w:val="00636193"/>
    <w:rsid w:val="00644337"/>
    <w:rsid w:val="006460D9"/>
    <w:rsid w:val="006532C8"/>
    <w:rsid w:val="00662993"/>
    <w:rsid w:val="00671D31"/>
    <w:rsid w:val="00677F98"/>
    <w:rsid w:val="006837FF"/>
    <w:rsid w:val="00691893"/>
    <w:rsid w:val="00692A0F"/>
    <w:rsid w:val="006B3DA3"/>
    <w:rsid w:val="006C0889"/>
    <w:rsid w:val="006C0936"/>
    <w:rsid w:val="006C0DCC"/>
    <w:rsid w:val="006C1DA4"/>
    <w:rsid w:val="006C492C"/>
    <w:rsid w:val="006C6824"/>
    <w:rsid w:val="006C7BA6"/>
    <w:rsid w:val="006D39A2"/>
    <w:rsid w:val="006D5000"/>
    <w:rsid w:val="006D7E82"/>
    <w:rsid w:val="006E1004"/>
    <w:rsid w:val="006E4648"/>
    <w:rsid w:val="006F0BAF"/>
    <w:rsid w:val="0071158D"/>
    <w:rsid w:val="00713E7F"/>
    <w:rsid w:val="00726153"/>
    <w:rsid w:val="007267B9"/>
    <w:rsid w:val="00727FC4"/>
    <w:rsid w:val="007416D8"/>
    <w:rsid w:val="00741936"/>
    <w:rsid w:val="00752677"/>
    <w:rsid w:val="00761874"/>
    <w:rsid w:val="007633C7"/>
    <w:rsid w:val="00774D6C"/>
    <w:rsid w:val="00777C56"/>
    <w:rsid w:val="007866E5"/>
    <w:rsid w:val="00787683"/>
    <w:rsid w:val="00795613"/>
    <w:rsid w:val="007956CE"/>
    <w:rsid w:val="00797023"/>
    <w:rsid w:val="007A3821"/>
    <w:rsid w:val="007B54F2"/>
    <w:rsid w:val="007B6004"/>
    <w:rsid w:val="007C1357"/>
    <w:rsid w:val="007C39D1"/>
    <w:rsid w:val="007C461A"/>
    <w:rsid w:val="007C7137"/>
    <w:rsid w:val="007C787F"/>
    <w:rsid w:val="007D0239"/>
    <w:rsid w:val="007D076B"/>
    <w:rsid w:val="007D5F22"/>
    <w:rsid w:val="007E3C13"/>
    <w:rsid w:val="007F122A"/>
    <w:rsid w:val="007F1C3A"/>
    <w:rsid w:val="008022EF"/>
    <w:rsid w:val="008070C6"/>
    <w:rsid w:val="00812E01"/>
    <w:rsid w:val="00817C6F"/>
    <w:rsid w:val="008317EE"/>
    <w:rsid w:val="00860163"/>
    <w:rsid w:val="008716DC"/>
    <w:rsid w:val="00874518"/>
    <w:rsid w:val="00874703"/>
    <w:rsid w:val="0087672D"/>
    <w:rsid w:val="00886623"/>
    <w:rsid w:val="00887D41"/>
    <w:rsid w:val="008925D8"/>
    <w:rsid w:val="00897C88"/>
    <w:rsid w:val="008A5E07"/>
    <w:rsid w:val="008A7694"/>
    <w:rsid w:val="008B21DD"/>
    <w:rsid w:val="008B7DAC"/>
    <w:rsid w:val="008C0DD6"/>
    <w:rsid w:val="008D04BC"/>
    <w:rsid w:val="008D0C62"/>
    <w:rsid w:val="008E2D32"/>
    <w:rsid w:val="008F181A"/>
    <w:rsid w:val="0090022D"/>
    <w:rsid w:val="00902AA2"/>
    <w:rsid w:val="0090448F"/>
    <w:rsid w:val="00916BBA"/>
    <w:rsid w:val="00921A4A"/>
    <w:rsid w:val="00932C98"/>
    <w:rsid w:val="0095298F"/>
    <w:rsid w:val="00953DF2"/>
    <w:rsid w:val="009560ED"/>
    <w:rsid w:val="00967E2A"/>
    <w:rsid w:val="00970908"/>
    <w:rsid w:val="00976200"/>
    <w:rsid w:val="009840BF"/>
    <w:rsid w:val="00986972"/>
    <w:rsid w:val="00986B73"/>
    <w:rsid w:val="00992F41"/>
    <w:rsid w:val="00995573"/>
    <w:rsid w:val="009A4DE0"/>
    <w:rsid w:val="009A7CDF"/>
    <w:rsid w:val="009B462C"/>
    <w:rsid w:val="009B4AD1"/>
    <w:rsid w:val="009D6D38"/>
    <w:rsid w:val="009E063C"/>
    <w:rsid w:val="009E56C4"/>
    <w:rsid w:val="009F2953"/>
    <w:rsid w:val="00A06552"/>
    <w:rsid w:val="00A1185B"/>
    <w:rsid w:val="00A15FB3"/>
    <w:rsid w:val="00A16518"/>
    <w:rsid w:val="00A27D6A"/>
    <w:rsid w:val="00A306B6"/>
    <w:rsid w:val="00A32D8D"/>
    <w:rsid w:val="00A40C0F"/>
    <w:rsid w:val="00A410E1"/>
    <w:rsid w:val="00A44511"/>
    <w:rsid w:val="00A44CE3"/>
    <w:rsid w:val="00A45497"/>
    <w:rsid w:val="00A54877"/>
    <w:rsid w:val="00A60EC8"/>
    <w:rsid w:val="00A64C6D"/>
    <w:rsid w:val="00A7519F"/>
    <w:rsid w:val="00A81432"/>
    <w:rsid w:val="00A841DE"/>
    <w:rsid w:val="00A92819"/>
    <w:rsid w:val="00AA32F7"/>
    <w:rsid w:val="00AA540F"/>
    <w:rsid w:val="00AB395B"/>
    <w:rsid w:val="00AC7788"/>
    <w:rsid w:val="00AD5EC3"/>
    <w:rsid w:val="00AE2FC3"/>
    <w:rsid w:val="00AE4D0F"/>
    <w:rsid w:val="00AF2E29"/>
    <w:rsid w:val="00B009CD"/>
    <w:rsid w:val="00B023AE"/>
    <w:rsid w:val="00B03D42"/>
    <w:rsid w:val="00B1451A"/>
    <w:rsid w:val="00B15406"/>
    <w:rsid w:val="00B24379"/>
    <w:rsid w:val="00B34DBC"/>
    <w:rsid w:val="00B57863"/>
    <w:rsid w:val="00B60E0C"/>
    <w:rsid w:val="00B64B1F"/>
    <w:rsid w:val="00B6791C"/>
    <w:rsid w:val="00B74DB6"/>
    <w:rsid w:val="00B961DC"/>
    <w:rsid w:val="00BA07D6"/>
    <w:rsid w:val="00BA0EFE"/>
    <w:rsid w:val="00BB1DAE"/>
    <w:rsid w:val="00BC5FD5"/>
    <w:rsid w:val="00BC7552"/>
    <w:rsid w:val="00BD0F80"/>
    <w:rsid w:val="00BD2246"/>
    <w:rsid w:val="00BE0473"/>
    <w:rsid w:val="00BE45C3"/>
    <w:rsid w:val="00C02551"/>
    <w:rsid w:val="00C22A4A"/>
    <w:rsid w:val="00C22D2E"/>
    <w:rsid w:val="00C2667F"/>
    <w:rsid w:val="00C315AC"/>
    <w:rsid w:val="00C56DC6"/>
    <w:rsid w:val="00C61432"/>
    <w:rsid w:val="00C61B11"/>
    <w:rsid w:val="00C656E2"/>
    <w:rsid w:val="00C7556C"/>
    <w:rsid w:val="00C761A1"/>
    <w:rsid w:val="00C94234"/>
    <w:rsid w:val="00C959B9"/>
    <w:rsid w:val="00C97343"/>
    <w:rsid w:val="00CA0B40"/>
    <w:rsid w:val="00CA6588"/>
    <w:rsid w:val="00CB09F6"/>
    <w:rsid w:val="00CD0A75"/>
    <w:rsid w:val="00CD6B91"/>
    <w:rsid w:val="00CE49EA"/>
    <w:rsid w:val="00CF079F"/>
    <w:rsid w:val="00CF4A20"/>
    <w:rsid w:val="00D027E6"/>
    <w:rsid w:val="00D040C4"/>
    <w:rsid w:val="00D067F5"/>
    <w:rsid w:val="00D1509D"/>
    <w:rsid w:val="00D2067B"/>
    <w:rsid w:val="00D20A43"/>
    <w:rsid w:val="00D250BD"/>
    <w:rsid w:val="00D33841"/>
    <w:rsid w:val="00D41D87"/>
    <w:rsid w:val="00D43F99"/>
    <w:rsid w:val="00D5021D"/>
    <w:rsid w:val="00D55589"/>
    <w:rsid w:val="00D60A80"/>
    <w:rsid w:val="00D81E53"/>
    <w:rsid w:val="00D866A6"/>
    <w:rsid w:val="00DC6C06"/>
    <w:rsid w:val="00DC7567"/>
    <w:rsid w:val="00DD5EEF"/>
    <w:rsid w:val="00DE3C93"/>
    <w:rsid w:val="00DE411E"/>
    <w:rsid w:val="00DE417C"/>
    <w:rsid w:val="00DE49B2"/>
    <w:rsid w:val="00DE6999"/>
    <w:rsid w:val="00DF20CC"/>
    <w:rsid w:val="00DF65B3"/>
    <w:rsid w:val="00E00E0D"/>
    <w:rsid w:val="00E01864"/>
    <w:rsid w:val="00E044A2"/>
    <w:rsid w:val="00E10A5F"/>
    <w:rsid w:val="00E113BC"/>
    <w:rsid w:val="00E35893"/>
    <w:rsid w:val="00E57AA1"/>
    <w:rsid w:val="00E64CE0"/>
    <w:rsid w:val="00E6780B"/>
    <w:rsid w:val="00E70B34"/>
    <w:rsid w:val="00E71B8C"/>
    <w:rsid w:val="00E774C7"/>
    <w:rsid w:val="00E8328C"/>
    <w:rsid w:val="00E83554"/>
    <w:rsid w:val="00E845DF"/>
    <w:rsid w:val="00E8685C"/>
    <w:rsid w:val="00E93CC3"/>
    <w:rsid w:val="00E942BE"/>
    <w:rsid w:val="00E96C28"/>
    <w:rsid w:val="00EA4EB5"/>
    <w:rsid w:val="00EB6135"/>
    <w:rsid w:val="00EB76C1"/>
    <w:rsid w:val="00EE1AC0"/>
    <w:rsid w:val="00EE4EDB"/>
    <w:rsid w:val="00F04963"/>
    <w:rsid w:val="00F053DD"/>
    <w:rsid w:val="00F12CA6"/>
    <w:rsid w:val="00F13541"/>
    <w:rsid w:val="00F1429C"/>
    <w:rsid w:val="00F2106E"/>
    <w:rsid w:val="00F341B4"/>
    <w:rsid w:val="00F415C5"/>
    <w:rsid w:val="00F431FB"/>
    <w:rsid w:val="00F468A1"/>
    <w:rsid w:val="00F654FA"/>
    <w:rsid w:val="00F727BF"/>
    <w:rsid w:val="00F72ED5"/>
    <w:rsid w:val="00F83CC7"/>
    <w:rsid w:val="00F8497E"/>
    <w:rsid w:val="00F84EEC"/>
    <w:rsid w:val="00F860A3"/>
    <w:rsid w:val="00F86EFA"/>
    <w:rsid w:val="00FA26FF"/>
    <w:rsid w:val="00FA4C77"/>
    <w:rsid w:val="00FA54F6"/>
    <w:rsid w:val="00FC75FE"/>
    <w:rsid w:val="00FD077C"/>
    <w:rsid w:val="00FD2B50"/>
    <w:rsid w:val="00FD39E3"/>
    <w:rsid w:val="00FE1518"/>
    <w:rsid w:val="00FF26AE"/>
    <w:rsid w:val="00FF4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  <o:rules v:ext="edit">
        <o:r id="V:Rule2" type="connector" idref="#AutoShape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4F6"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qFormat/>
    <w:rsid w:val="00FA54F6"/>
    <w:pPr>
      <w:keepNext/>
      <w:bidi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A54F6"/>
    <w:rPr>
      <w:rFonts w:ascii="Times New Roman" w:eastAsia="Times New Roman" w:hAnsi="Times New Roman" w:cs="Times New Roman"/>
      <w:sz w:val="28"/>
      <w:szCs w:val="28"/>
      <w:lang w:eastAsia="fr-FR"/>
    </w:rPr>
  </w:style>
  <w:style w:type="paragraph" w:styleId="Paragraphedeliste">
    <w:name w:val="List Paragraph"/>
    <w:basedOn w:val="Normal"/>
    <w:uiPriority w:val="34"/>
    <w:qFormat/>
    <w:rsid w:val="009B4AD1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E3589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E35893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nhideWhenUsed/>
    <w:rsid w:val="00E3589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E35893"/>
    <w:rPr>
      <w:sz w:val="22"/>
      <w:szCs w:val="22"/>
      <w:lang w:eastAsia="en-US"/>
    </w:rPr>
  </w:style>
  <w:style w:type="character" w:styleId="Lienhypertexte">
    <w:name w:val="Hyperlink"/>
    <w:basedOn w:val="Policepardfaut"/>
    <w:rsid w:val="00B03D42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65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656E2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4F6"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qFormat/>
    <w:rsid w:val="00FA54F6"/>
    <w:pPr>
      <w:keepNext/>
      <w:bidi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A54F6"/>
    <w:rPr>
      <w:rFonts w:ascii="Times New Roman" w:eastAsia="Times New Roman" w:hAnsi="Times New Roman" w:cs="Times New Roman"/>
      <w:sz w:val="28"/>
      <w:szCs w:val="28"/>
      <w:lang w:eastAsia="fr-FR"/>
    </w:rPr>
  </w:style>
  <w:style w:type="paragraph" w:styleId="Paragraphedeliste">
    <w:name w:val="List Paragraph"/>
    <w:basedOn w:val="Normal"/>
    <w:uiPriority w:val="34"/>
    <w:qFormat/>
    <w:rsid w:val="009B4AD1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E3589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E35893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E3589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35893"/>
    <w:rPr>
      <w:sz w:val="22"/>
      <w:szCs w:val="22"/>
      <w:lang w:eastAsia="en-US"/>
    </w:rPr>
  </w:style>
  <w:style w:type="character" w:styleId="Lienhypertexte">
    <w:name w:val="Hyperlink"/>
    <w:basedOn w:val="Policepardfaut"/>
    <w:rsid w:val="00B03D42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65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656E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3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cneebac@gmail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312B7C-DE49-4DD0-8D46-734F6D6B9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18</Pages>
  <Words>3017</Words>
  <Characters>16598</Characters>
  <Application>Microsoft Office Word</Application>
  <DocSecurity>0</DocSecurity>
  <Lines>138</Lines>
  <Paragraphs>39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iris</dc:creator>
  <cp:lastModifiedBy>moi</cp:lastModifiedBy>
  <cp:revision>15</cp:revision>
  <cp:lastPrinted>2014-06-18T06:37:00Z</cp:lastPrinted>
  <dcterms:created xsi:type="dcterms:W3CDTF">2014-06-16T21:00:00Z</dcterms:created>
  <dcterms:modified xsi:type="dcterms:W3CDTF">2014-09-16T10:05:00Z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